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2C5C" w:rsidRPr="00F11E3C" w:rsidRDefault="00AA7724" w:rsidP="005C4FFF">
      <w:pPr>
        <w:pStyle w:val="NoSpacing"/>
        <w:shd w:val="clear" w:color="auto" w:fill="FFFFFF" w:themeFill="background1"/>
        <w:bidi/>
        <w:jc w:val="center"/>
        <w:rPr>
          <w:rFonts w:cs="B Titr"/>
          <w:b/>
          <w:bCs/>
          <w:color w:val="000000" w:themeColor="text1"/>
          <w:sz w:val="24"/>
          <w:szCs w:val="24"/>
          <w:rtl/>
          <w:lang w:bidi="fa-IR"/>
        </w:rPr>
      </w:pPr>
      <w:r w:rsidRPr="00F11E3C">
        <w:rPr>
          <w:rFonts w:cs="B Titr" w:hint="cs"/>
          <w:b/>
          <w:bCs/>
          <w:color w:val="000000" w:themeColor="text1"/>
          <w:sz w:val="24"/>
          <w:szCs w:val="24"/>
          <w:rtl/>
          <w:lang w:bidi="fa-IR"/>
        </w:rPr>
        <w:t>سازمان آموزش فنی و حرفه ای کشور</w:t>
      </w:r>
    </w:p>
    <w:p w:rsidR="008E2C5C" w:rsidRPr="00F11E3C" w:rsidRDefault="00AA7724" w:rsidP="005C4FFF">
      <w:pPr>
        <w:pStyle w:val="NoSpacing"/>
        <w:shd w:val="clear" w:color="auto" w:fill="FFFFFF" w:themeFill="background1"/>
        <w:bidi/>
        <w:jc w:val="center"/>
        <w:rPr>
          <w:rFonts w:cs="B Titr"/>
          <w:b/>
          <w:bCs/>
          <w:color w:val="000000" w:themeColor="text1"/>
          <w:sz w:val="24"/>
          <w:szCs w:val="24"/>
          <w:rtl/>
          <w:lang w:bidi="fa-IR"/>
        </w:rPr>
      </w:pPr>
      <w:r w:rsidRPr="00F11E3C">
        <w:rPr>
          <w:rFonts w:cs="B Titr" w:hint="cs"/>
          <w:b/>
          <w:bCs/>
          <w:color w:val="000000" w:themeColor="text1"/>
          <w:sz w:val="24"/>
          <w:szCs w:val="24"/>
          <w:rtl/>
          <w:lang w:bidi="fa-IR"/>
        </w:rPr>
        <w:t>دفتر پژوهش، طرح و برنامه درسی</w:t>
      </w:r>
    </w:p>
    <w:p w:rsidR="008E2C5C" w:rsidRPr="00F11E3C" w:rsidRDefault="00AA7724" w:rsidP="005C4FFF">
      <w:pPr>
        <w:pStyle w:val="NoSpacing"/>
        <w:shd w:val="clear" w:color="auto" w:fill="FFFFFF" w:themeFill="background1"/>
        <w:bidi/>
        <w:jc w:val="center"/>
        <w:rPr>
          <w:rFonts w:cs="B Titr"/>
          <w:b/>
          <w:bCs/>
          <w:color w:val="000000" w:themeColor="text1"/>
          <w:sz w:val="24"/>
          <w:szCs w:val="24"/>
          <w:rtl/>
          <w:lang w:bidi="fa-IR"/>
        </w:rPr>
      </w:pPr>
      <w:r w:rsidRPr="00F11E3C">
        <w:rPr>
          <w:rFonts w:cs="B Titr" w:hint="cs"/>
          <w:b/>
          <w:bCs/>
          <w:color w:val="000000" w:themeColor="text1"/>
          <w:sz w:val="24"/>
          <w:szCs w:val="24"/>
          <w:rtl/>
          <w:lang w:bidi="fa-IR"/>
        </w:rPr>
        <w:t>فرم درخواست انجام طرح پژوهشی (</w:t>
      </w:r>
      <w:r w:rsidRPr="00F11E3C">
        <w:rPr>
          <w:rFonts w:cs="B Titr"/>
          <w:b/>
          <w:bCs/>
          <w:color w:val="000000" w:themeColor="text1"/>
          <w:sz w:val="24"/>
          <w:szCs w:val="24"/>
          <w:lang w:bidi="fa-IR"/>
        </w:rPr>
        <w:t>RFP</w:t>
      </w:r>
      <w:r w:rsidRPr="00F11E3C">
        <w:rPr>
          <w:rFonts w:cs="B Titr" w:hint="cs"/>
          <w:b/>
          <w:bCs/>
          <w:color w:val="000000" w:themeColor="text1"/>
          <w:sz w:val="24"/>
          <w:szCs w:val="24"/>
          <w:rtl/>
          <w:lang w:bidi="fa-IR"/>
        </w:rPr>
        <w:t>)</w:t>
      </w:r>
    </w:p>
    <w:tbl>
      <w:tblPr>
        <w:tblStyle w:val="TableGrid"/>
        <w:tblW w:w="11180" w:type="dxa"/>
        <w:jc w:val="center"/>
        <w:tblLayout w:type="fixed"/>
        <w:tblLook w:val="04A0" w:firstRow="1" w:lastRow="0" w:firstColumn="1" w:lastColumn="0" w:noHBand="0" w:noVBand="1"/>
      </w:tblPr>
      <w:tblGrid>
        <w:gridCol w:w="8916"/>
        <w:gridCol w:w="1134"/>
        <w:gridCol w:w="1130"/>
      </w:tblGrid>
      <w:tr w:rsidR="006F4E2E" w:rsidRPr="00F11E3C" w:rsidTr="004E6990">
        <w:trPr>
          <w:tblHeader/>
          <w:jc w:val="center"/>
        </w:trPr>
        <w:tc>
          <w:tcPr>
            <w:tcW w:w="8916" w:type="dxa"/>
            <w:tcBorders>
              <w:top w:val="single" w:sz="12" w:space="0" w:color="auto"/>
              <w:left w:val="single" w:sz="12" w:space="0" w:color="auto"/>
              <w:bottom w:val="single" w:sz="12" w:space="0" w:color="auto"/>
            </w:tcBorders>
            <w:shd w:val="clear" w:color="auto" w:fill="auto"/>
            <w:vAlign w:val="center"/>
          </w:tcPr>
          <w:p w:rsidR="008E2C5C" w:rsidRPr="00F11E3C" w:rsidRDefault="00AA7724" w:rsidP="00590968">
            <w:pPr>
              <w:pStyle w:val="NoSpacing"/>
              <w:shd w:val="clear" w:color="auto" w:fill="FFFFFF" w:themeFill="background1"/>
              <w:bidi/>
              <w:jc w:val="center"/>
              <w:rPr>
                <w:rFonts w:cs="B Nazanin"/>
                <w:b/>
                <w:bCs/>
                <w:color w:val="000000" w:themeColor="text1"/>
                <w:sz w:val="24"/>
                <w:szCs w:val="24"/>
                <w:rtl/>
                <w:lang w:bidi="fa-IR"/>
              </w:rPr>
            </w:pPr>
            <w:r w:rsidRPr="00F11E3C">
              <w:rPr>
                <w:rFonts w:cs="B Nazanin" w:hint="cs"/>
                <w:b/>
                <w:bCs/>
                <w:color w:val="000000" w:themeColor="text1"/>
                <w:sz w:val="24"/>
                <w:szCs w:val="24"/>
                <w:rtl/>
                <w:lang w:bidi="fa-IR"/>
              </w:rPr>
              <w:t>توضیحات</w:t>
            </w:r>
          </w:p>
        </w:tc>
        <w:tc>
          <w:tcPr>
            <w:tcW w:w="2264" w:type="dxa"/>
            <w:gridSpan w:val="2"/>
            <w:tcBorders>
              <w:top w:val="single" w:sz="12" w:space="0" w:color="auto"/>
              <w:bottom w:val="single" w:sz="12" w:space="0" w:color="auto"/>
              <w:right w:val="single" w:sz="12" w:space="0" w:color="auto"/>
            </w:tcBorders>
            <w:shd w:val="clear" w:color="auto" w:fill="auto"/>
            <w:vAlign w:val="center"/>
          </w:tcPr>
          <w:p w:rsidR="008E2C5C" w:rsidRPr="00F11E3C" w:rsidRDefault="00AA7724" w:rsidP="00590968">
            <w:pPr>
              <w:pStyle w:val="NoSpacing"/>
              <w:shd w:val="clear" w:color="auto" w:fill="FFFFFF" w:themeFill="background1"/>
              <w:bidi/>
              <w:jc w:val="center"/>
              <w:rPr>
                <w:rFonts w:cs="B Nazanin"/>
                <w:b/>
                <w:bCs/>
                <w:color w:val="000000" w:themeColor="text1"/>
                <w:sz w:val="24"/>
                <w:szCs w:val="24"/>
                <w:rtl/>
                <w:lang w:bidi="fa-IR"/>
              </w:rPr>
            </w:pPr>
            <w:r w:rsidRPr="00F11E3C">
              <w:rPr>
                <w:rFonts w:cs="B Nazanin" w:hint="cs"/>
                <w:b/>
                <w:bCs/>
                <w:color w:val="000000" w:themeColor="text1"/>
                <w:sz w:val="24"/>
                <w:szCs w:val="24"/>
                <w:rtl/>
                <w:lang w:bidi="fa-IR"/>
              </w:rPr>
              <w:t>عنوان</w:t>
            </w:r>
          </w:p>
        </w:tc>
      </w:tr>
      <w:tr w:rsidR="006F4E2E" w:rsidRPr="00F11E3C" w:rsidTr="004F3519">
        <w:trPr>
          <w:jc w:val="center"/>
        </w:trPr>
        <w:tc>
          <w:tcPr>
            <w:tcW w:w="8916" w:type="dxa"/>
            <w:tcBorders>
              <w:top w:val="single" w:sz="12" w:space="0" w:color="auto"/>
              <w:left w:val="single" w:sz="12" w:space="0" w:color="auto"/>
            </w:tcBorders>
            <w:shd w:val="clear" w:color="auto" w:fill="auto"/>
            <w:vAlign w:val="center"/>
          </w:tcPr>
          <w:p w:rsidR="008E2C5C" w:rsidRPr="001800A8" w:rsidRDefault="00440AB9" w:rsidP="001800A8">
            <w:pPr>
              <w:pStyle w:val="NoSpacing"/>
              <w:shd w:val="clear" w:color="auto" w:fill="FFFFFF" w:themeFill="background1"/>
              <w:bidi/>
              <w:jc w:val="mediumKashida"/>
              <w:rPr>
                <w:rFonts w:ascii="Segoe UI" w:eastAsia="Times New Roman" w:hAnsi="Segoe UI" w:cs="B Nazanin"/>
                <w:b/>
                <w:bCs/>
                <w:color w:val="404040"/>
                <w:sz w:val="26"/>
                <w:szCs w:val="26"/>
                <w:lang w:bidi="fa-IR"/>
              </w:rPr>
            </w:pPr>
            <w:r w:rsidRPr="001800A8">
              <w:rPr>
                <w:rFonts w:eastAsia="Times New Roman" w:cs="B Nazanin"/>
                <w:b/>
                <w:bCs/>
                <w:sz w:val="26"/>
                <w:szCs w:val="26"/>
                <w:lang w:bidi="fa-IR"/>
              </w:rPr>
              <w:t>"</w:t>
            </w:r>
            <w:r w:rsidRPr="001800A8">
              <w:rPr>
                <w:rFonts w:eastAsia="Times New Roman" w:cs="B Nazanin"/>
                <w:b/>
                <w:bCs/>
                <w:sz w:val="26"/>
                <w:szCs w:val="26"/>
                <w:rtl/>
                <w:lang w:bidi="fa-IR"/>
              </w:rPr>
              <w:t>تدوین و پیاده‌سازی استانداردهای ملی سنجش صلاحیت شغلی و طراحی مدل راه‌اندازی مراکز سنجش صلاحیت شغلی: مدلی جامع برای سازمان آموزش فنی و حرفه‌ای بر اساس قانون نظام جامع</w:t>
            </w:r>
            <w:r w:rsidRPr="001800A8">
              <w:rPr>
                <w:rFonts w:eastAsia="Times New Roman" w:cs="B Nazanin"/>
                <w:b/>
                <w:bCs/>
                <w:sz w:val="26"/>
                <w:szCs w:val="26"/>
                <w:lang w:bidi="fa-IR"/>
              </w:rPr>
              <w:t>"</w:t>
            </w:r>
            <w:r w:rsidRPr="001800A8">
              <w:rPr>
                <w:rFonts w:ascii="Segoe UI" w:eastAsia="Times New Roman" w:hAnsi="Segoe UI" w:cs="B Nazanin"/>
                <w:b/>
                <w:bCs/>
                <w:color w:val="404040"/>
                <w:sz w:val="26"/>
                <w:szCs w:val="26"/>
                <w:lang w:bidi="fa-IR"/>
              </w:rPr>
              <w:t>.</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t>به فارسی</w:t>
            </w:r>
          </w:p>
        </w:tc>
        <w:tc>
          <w:tcPr>
            <w:tcW w:w="1130" w:type="dxa"/>
            <w:vMerge w:val="restart"/>
            <w:tcBorders>
              <w:top w:val="single" w:sz="12" w:space="0" w:color="auto"/>
              <w:right w:val="single" w:sz="12" w:space="0" w:color="auto"/>
            </w:tcBorders>
            <w:shd w:val="clear" w:color="auto" w:fill="auto"/>
            <w:vAlign w:val="center"/>
          </w:tcPr>
          <w:p w:rsidR="008E2C5C" w:rsidRPr="004E6990" w:rsidRDefault="00AA7724" w:rsidP="005C4FFF">
            <w:pPr>
              <w:pStyle w:val="NoSpacing"/>
              <w:shd w:val="clear" w:color="auto" w:fill="FFFFFF" w:themeFill="background1"/>
              <w:bidi/>
              <w:jc w:val="mediumKashida"/>
              <w:rPr>
                <w:rFonts w:cs="B Nazanin"/>
                <w:b/>
                <w:bCs/>
                <w:color w:val="000000" w:themeColor="text1"/>
                <w:rtl/>
                <w:lang w:bidi="fa-IR"/>
              </w:rPr>
            </w:pPr>
            <w:r w:rsidRPr="004E6990">
              <w:rPr>
                <w:rFonts w:cs="B Nazanin" w:hint="cs"/>
                <w:b/>
                <w:bCs/>
                <w:color w:val="000000" w:themeColor="text1"/>
                <w:rtl/>
                <w:lang w:bidi="fa-IR"/>
              </w:rPr>
              <w:t>عنوان طرح پژوهشی</w:t>
            </w:r>
          </w:p>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trHeight w:val="728"/>
          <w:jc w:val="center"/>
        </w:trPr>
        <w:tc>
          <w:tcPr>
            <w:tcW w:w="8916" w:type="dxa"/>
            <w:tcBorders>
              <w:left w:val="single" w:sz="12" w:space="0" w:color="auto"/>
              <w:bottom w:val="single" w:sz="12" w:space="0" w:color="auto"/>
            </w:tcBorders>
            <w:shd w:val="clear" w:color="auto" w:fill="auto"/>
            <w:vAlign w:val="center"/>
          </w:tcPr>
          <w:p w:rsidR="008E2C5C" w:rsidRPr="00004B97" w:rsidRDefault="00EA15F6" w:rsidP="007854C8">
            <w:pPr>
              <w:pStyle w:val="NoSpacing"/>
              <w:shd w:val="clear" w:color="auto" w:fill="FFFFFF" w:themeFill="background1"/>
              <w:jc w:val="mediumKashida"/>
              <w:rPr>
                <w:rFonts w:cs="B Titr"/>
                <w:b/>
                <w:bCs/>
                <w:color w:val="000000" w:themeColor="text1"/>
                <w:sz w:val="24"/>
                <w:szCs w:val="24"/>
                <w:lang w:bidi="fa-IR"/>
              </w:rPr>
            </w:pPr>
            <w:r>
              <w:rPr>
                <w:rFonts w:ascii="Segoe UI" w:hAnsi="Segoe UI" w:cs="Segoe UI"/>
                <w:color w:val="404040"/>
              </w:rPr>
              <w:t>"Development and Implementation of National Standards for Occupational Competency Assessment and Design of a Model for Establishing Occupational Competency Assessment Centers: A Comprehensive Model for the Technical and Vocational Training Organization Based on the Comprehensive System Law."</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t>به انگلیسی</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jc w:val="center"/>
        </w:trPr>
        <w:tc>
          <w:tcPr>
            <w:tcW w:w="8916" w:type="dxa"/>
            <w:tcBorders>
              <w:top w:val="single" w:sz="12" w:space="0" w:color="auto"/>
              <w:left w:val="single" w:sz="12" w:space="0" w:color="auto"/>
              <w:bottom w:val="single" w:sz="12" w:space="0" w:color="auto"/>
            </w:tcBorders>
            <w:shd w:val="clear" w:color="auto" w:fill="auto"/>
            <w:vAlign w:val="center"/>
          </w:tcPr>
          <w:p w:rsidR="00B26696" w:rsidRPr="00B26696" w:rsidRDefault="00680379" w:rsidP="001800A8">
            <w:pPr>
              <w:pStyle w:val="NormalWeb"/>
              <w:bidi/>
              <w:jc w:val="lowKashida"/>
              <w:rPr>
                <w:rFonts w:ascii="Segoe UI" w:hAnsi="Segoe UI" w:cs="B Nazanin"/>
                <w:color w:val="404040"/>
                <w:sz w:val="26"/>
                <w:szCs w:val="26"/>
              </w:rPr>
            </w:pPr>
            <w:r w:rsidRPr="00F11E3C">
              <w:rPr>
                <w:rFonts w:ascii="var(--font-family-persian)" w:hAnsi="var(--font-family-persian)" w:cs="B Nazanin" w:hint="cs"/>
                <w:color w:val="000000" w:themeColor="text1"/>
                <w:rtl/>
              </w:rPr>
              <w:t xml:space="preserve">   </w:t>
            </w:r>
            <w:r w:rsidR="00B26696">
              <w:rPr>
                <w:rFonts w:ascii="Segoe UI" w:hAnsi="Segoe UI" w:cs="B Nazanin" w:hint="cs"/>
                <w:color w:val="404040"/>
                <w:sz w:val="26"/>
                <w:szCs w:val="26"/>
                <w:rtl/>
              </w:rPr>
              <w:t xml:space="preserve">   </w:t>
            </w:r>
            <w:r w:rsidR="00B26696" w:rsidRPr="00B26696">
              <w:rPr>
                <w:rFonts w:ascii="Segoe UI" w:hAnsi="Segoe UI" w:cs="B Nazanin"/>
                <w:color w:val="404040"/>
                <w:sz w:val="26"/>
                <w:szCs w:val="26"/>
                <w:rtl/>
              </w:rPr>
              <w:t xml:space="preserve">در عصر حاضر، با توجه به شتاب فزاینده تحولات تکنولوژیکی و تغییرات پویای بازار کار، مهارت‌های حرفه‌ای به عنوان یکی از اصلی‌ترین عوامل توسعه اقتصادی و اجتماعی شناخته می‌شوند. در این راستا، نظام آموزش فنی و حرفه‌ای کشور به عنوان متولی اصلی تربیت نیروی کار ماهر، با چالش‌های اساسی در زمینه انطباق آموزش‌ها با نیازهای واقعی بازار کار مواجه است. آمارها نشان می‌دهد که نرخ اشتغال فارغ‌التحصیلان مراکز آموزش فنی و حرفه‌ای در ایران پایین بوده و شکاف قابل توجهی بین مهارت‌های کسب‌شده و مهارت‌های مورد نیاز صنایع وجود دارد. این شکاف عمدتاً ناشی از عدم وجود یک نظام جامع، استاندارد و یکپارچه برای سنجش و ارزیابی صلاحیت‌های </w:t>
            </w:r>
            <w:r w:rsidR="004865D6" w:rsidRPr="00B26696">
              <w:rPr>
                <w:rFonts w:cs="B Nazanin"/>
                <w:b/>
                <w:bCs/>
                <w:color w:val="000000" w:themeColor="text1"/>
                <w:rtl/>
              </w:rPr>
              <w:t>شغلی</w:t>
            </w:r>
            <w:r w:rsidR="004865D6">
              <w:rPr>
                <w:rFonts w:ascii="Segoe UI" w:hAnsi="Segoe UI" w:cs="B Nazanin" w:hint="cs"/>
                <w:color w:val="404040"/>
                <w:sz w:val="26"/>
                <w:szCs w:val="26"/>
                <w:rtl/>
              </w:rPr>
              <w:t>/</w:t>
            </w:r>
            <w:r w:rsidR="00B26696" w:rsidRPr="00B26696">
              <w:rPr>
                <w:rFonts w:ascii="Segoe UI" w:hAnsi="Segoe UI" w:cs="B Nazanin"/>
                <w:color w:val="404040"/>
                <w:sz w:val="26"/>
                <w:szCs w:val="26"/>
                <w:rtl/>
              </w:rPr>
              <w:t>حرفه‌ای است. سازمان آموزش فنی و حرفه‌ای کشور، به عنوان نهاد مسئول در این حوزه، نیازمند ایجاد و راه‌اندازی مراکز سنجش صلاحیت شغلی است که مبتنی بر رویکردی علمی، استاندارد و منطبق با قوانین و مقررات بالادستی عمل کنند</w:t>
            </w:r>
            <w:r w:rsidR="00B26696" w:rsidRPr="00B26696">
              <w:rPr>
                <w:rFonts w:ascii="Segoe UI" w:hAnsi="Segoe UI" w:cs="B Nazanin"/>
                <w:color w:val="404040"/>
                <w:sz w:val="26"/>
                <w:szCs w:val="26"/>
              </w:rPr>
              <w:t>.</w:t>
            </w:r>
          </w:p>
          <w:p w:rsidR="00B26696" w:rsidRPr="00B26696" w:rsidRDefault="00B26696" w:rsidP="001800A8">
            <w:pPr>
              <w:pStyle w:val="NormalWeb"/>
              <w:bidi/>
              <w:jc w:val="lowKashida"/>
              <w:rPr>
                <w:rFonts w:ascii="Segoe UI" w:hAnsi="Segoe UI" w:cs="B Nazanin"/>
                <w:color w:val="404040"/>
                <w:sz w:val="26"/>
                <w:szCs w:val="26"/>
              </w:rPr>
            </w:pPr>
            <w:r w:rsidRPr="00B26696">
              <w:rPr>
                <w:rFonts w:ascii="Segoe UI" w:hAnsi="Segoe UI" w:cs="B Nazanin"/>
                <w:color w:val="404040"/>
                <w:sz w:val="26"/>
                <w:szCs w:val="26"/>
                <w:rtl/>
              </w:rPr>
              <w:t>مهم‌ترین چالش‌های پیش‌رو در این زمینه عبارتند از</w:t>
            </w:r>
            <w:r w:rsidRPr="00B26696">
              <w:rPr>
                <w:rFonts w:ascii="Segoe UI" w:hAnsi="Segoe UI" w:cs="B Nazanin"/>
                <w:color w:val="404040"/>
                <w:sz w:val="26"/>
                <w:szCs w:val="26"/>
              </w:rPr>
              <w:t>:</w:t>
            </w:r>
          </w:p>
          <w:p w:rsidR="00B26696" w:rsidRPr="00B26696" w:rsidRDefault="00B26696" w:rsidP="001800A8">
            <w:pPr>
              <w:pStyle w:val="NormalWeb"/>
              <w:numPr>
                <w:ilvl w:val="0"/>
                <w:numId w:val="8"/>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فقدان استانداردهای ملی و بین‌المللی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نبود استانداردهای مشخص و جامع برای سنجش مهارت‌ها در سطوح مختلف و حوزه‌های شغلی متنوع</w:t>
            </w:r>
            <w:r w:rsidRPr="00B26696">
              <w:rPr>
                <w:rFonts w:ascii="Segoe UI" w:hAnsi="Segoe UI" w:cs="B Nazanin"/>
                <w:color w:val="404040"/>
                <w:sz w:val="26"/>
                <w:szCs w:val="26"/>
              </w:rPr>
              <w:t>.</w:t>
            </w:r>
          </w:p>
          <w:p w:rsidR="00B26696" w:rsidRPr="00B26696" w:rsidRDefault="00B26696" w:rsidP="001800A8">
            <w:pPr>
              <w:pStyle w:val="NormalWeb"/>
              <w:numPr>
                <w:ilvl w:val="0"/>
                <w:numId w:val="8"/>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ضعف در مکانیزم‌های اعتبارسنجی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عدم وجود سازوکارهای شفاف و کارآمد برای اعتباربخشی به مراکز سنجش و گواهینامه‌های صادره</w:t>
            </w:r>
            <w:r w:rsidRPr="00B26696">
              <w:rPr>
                <w:rFonts w:ascii="Segoe UI" w:hAnsi="Segoe UI" w:cs="B Nazanin"/>
                <w:color w:val="404040"/>
                <w:sz w:val="26"/>
                <w:szCs w:val="26"/>
              </w:rPr>
              <w:t>.</w:t>
            </w:r>
          </w:p>
          <w:p w:rsidR="00B26696" w:rsidRPr="00B26696" w:rsidRDefault="00B26696" w:rsidP="001800A8">
            <w:pPr>
              <w:pStyle w:val="NormalWeb"/>
              <w:numPr>
                <w:ilvl w:val="0"/>
                <w:numId w:val="8"/>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عدم تطابق آموزش‌ها با نیازهای بازار کار</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ناتوانی در شناسایی دقیق و به‌روز نیازهای بازار کار و انعکاس آن در برنامه‌های آموزشی</w:t>
            </w:r>
            <w:r w:rsidRPr="00B26696">
              <w:rPr>
                <w:rFonts w:ascii="Segoe UI" w:hAnsi="Segoe UI" w:cs="B Nazanin"/>
                <w:color w:val="404040"/>
                <w:sz w:val="26"/>
                <w:szCs w:val="26"/>
              </w:rPr>
              <w:t>.</w:t>
            </w:r>
          </w:p>
          <w:p w:rsidR="00B26696" w:rsidRPr="00B26696" w:rsidRDefault="00B26696" w:rsidP="001800A8">
            <w:pPr>
              <w:pStyle w:val="NormalWeb"/>
              <w:numPr>
                <w:ilvl w:val="0"/>
                <w:numId w:val="8"/>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کم‌توجهی به مهارت‌های نرم</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تمرکز بیش‌ازحد بر مهارت‌های فنی و نادیده گرفتن نقش کلیدی مهارت‌های نرم (مانند ارتباطات، کار تیمی و حل مسئله) در موفقیت شغلی</w:t>
            </w:r>
            <w:r w:rsidRPr="00B26696">
              <w:rPr>
                <w:rFonts w:ascii="Segoe UI" w:hAnsi="Segoe UI" w:cs="B Nazanin"/>
                <w:color w:val="404040"/>
                <w:sz w:val="26"/>
                <w:szCs w:val="26"/>
              </w:rPr>
              <w:t>.</w:t>
            </w:r>
          </w:p>
          <w:p w:rsidR="00B26696" w:rsidRPr="00B26696" w:rsidRDefault="00B26696" w:rsidP="001800A8">
            <w:pPr>
              <w:pStyle w:val="NormalWeb"/>
              <w:numPr>
                <w:ilvl w:val="0"/>
                <w:numId w:val="8"/>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عدم بهره‌گیری از فناوری‌های نوین</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استفاده محدود و ناکارآمد از فناوری‌های اطلاعات و ارتباطات در فرآیند سنجش و ارزیابی مهارت‌ها</w:t>
            </w:r>
            <w:r w:rsidRPr="00B26696">
              <w:rPr>
                <w:rFonts w:ascii="Segoe UI" w:hAnsi="Segoe UI" w:cs="B Nazanin"/>
                <w:color w:val="404040"/>
                <w:sz w:val="26"/>
                <w:szCs w:val="26"/>
              </w:rPr>
              <w:t>.</w:t>
            </w:r>
          </w:p>
          <w:p w:rsidR="008E2C5C" w:rsidRPr="00F11E3C" w:rsidRDefault="004865D6" w:rsidP="001800A8">
            <w:pPr>
              <w:pStyle w:val="NormalWeb"/>
              <w:bidi/>
              <w:jc w:val="lowKashida"/>
              <w:rPr>
                <w:rFonts w:cs="B Nazanin"/>
                <w:color w:val="000000" w:themeColor="text1"/>
                <w:rtl/>
              </w:rPr>
            </w:pPr>
            <w:r>
              <w:rPr>
                <w:rFonts w:ascii="Segoe UI" w:hAnsi="Segoe UI" w:cs="B Nazanin" w:hint="cs"/>
                <w:color w:val="404040"/>
                <w:sz w:val="26"/>
                <w:szCs w:val="26"/>
                <w:rtl/>
              </w:rPr>
              <w:t xml:space="preserve">     </w:t>
            </w:r>
            <w:r w:rsidR="00B26696" w:rsidRPr="00B26696">
              <w:rPr>
                <w:rFonts w:ascii="Segoe UI" w:hAnsi="Segoe UI" w:cs="B Nazanin"/>
                <w:color w:val="404040"/>
                <w:sz w:val="26"/>
                <w:szCs w:val="26"/>
                <w:rtl/>
              </w:rPr>
              <w:t>این پژوهش با هدف رفع این چالش‌ها و با تأکید بر تدوین استانداردهای ملی سنجش صلاحیت شغلی</w:t>
            </w:r>
            <w:r w:rsidR="00CC1816">
              <w:rPr>
                <w:rFonts w:ascii="Segoe UI" w:hAnsi="Segoe UI" w:cs="B Nazanin" w:hint="cs"/>
                <w:color w:val="404040"/>
                <w:sz w:val="26"/>
                <w:szCs w:val="26"/>
                <w:rtl/>
              </w:rPr>
              <w:t xml:space="preserve"> ، </w:t>
            </w:r>
            <w:r w:rsidR="00440AB9" w:rsidRPr="00440AB9">
              <w:rPr>
                <w:rFonts w:ascii="Segoe UI" w:hAnsi="Segoe UI" w:cs="B Nazanin"/>
                <w:color w:val="404040"/>
                <w:sz w:val="26"/>
                <w:szCs w:val="26"/>
                <w:rtl/>
              </w:rPr>
              <w:t>طراحی مدل راه‌اندازی</w:t>
            </w:r>
            <w:r w:rsidR="00B26696" w:rsidRPr="00B26696">
              <w:rPr>
                <w:rFonts w:ascii="Segoe UI" w:hAnsi="Segoe UI" w:cs="B Nazanin"/>
                <w:color w:val="404040"/>
                <w:sz w:val="26"/>
                <w:szCs w:val="26"/>
                <w:rtl/>
              </w:rPr>
              <w:t xml:space="preserve"> مراکز تخصصی سنجش صلاحیت</w:t>
            </w:r>
            <w:r w:rsidR="00440AB9">
              <w:rPr>
                <w:rFonts w:ascii="Segoe UI" w:hAnsi="Segoe UI" w:cs="B Nazanin" w:hint="cs"/>
                <w:color w:val="404040"/>
                <w:sz w:val="26"/>
                <w:szCs w:val="26"/>
                <w:rtl/>
              </w:rPr>
              <w:t xml:space="preserve"> شغلی</w:t>
            </w:r>
            <w:r w:rsidR="00B26696" w:rsidRPr="00B26696">
              <w:rPr>
                <w:rFonts w:ascii="Segoe UI" w:hAnsi="Segoe UI" w:cs="B Nazanin"/>
                <w:color w:val="404040"/>
                <w:sz w:val="26"/>
                <w:szCs w:val="26"/>
                <w:rtl/>
              </w:rPr>
              <w:t>، و ارائه مدلی جامع برای سازمان آموزش فنی و حرفه‌ای انجام می‌شود. این مدل به دنبال ایجاد هماهنگی بین آموزش‌های ارائه‌شده و نیازهای واقعی بازار کار، ارتقای کیفیت نیروی کار، و افزایش اعتبار گواهی‌های صلاحیت شغلی در سطح ملی و بین‌المللی است</w:t>
            </w:r>
            <w:r w:rsidR="00B26696" w:rsidRPr="00B26696">
              <w:rPr>
                <w:rFonts w:ascii="Segoe UI" w:hAnsi="Segoe UI" w:cs="B Nazanin"/>
                <w:color w:val="404040"/>
                <w:sz w:val="26"/>
                <w:szCs w:val="26"/>
              </w:rPr>
              <w:t>.</w:t>
            </w:r>
          </w:p>
        </w:tc>
        <w:tc>
          <w:tcPr>
            <w:tcW w:w="1134" w:type="dxa"/>
            <w:tcBorders>
              <w:top w:val="single" w:sz="12" w:space="0" w:color="auto"/>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t>بیان مساله</w:t>
            </w:r>
          </w:p>
        </w:tc>
        <w:tc>
          <w:tcPr>
            <w:tcW w:w="1130" w:type="dxa"/>
            <w:tcBorders>
              <w:top w:val="single" w:sz="12" w:space="0" w:color="auto"/>
              <w:bottom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معرفی طرح</w:t>
            </w:r>
          </w:p>
        </w:tc>
      </w:tr>
      <w:tr w:rsidR="006F4E2E" w:rsidRPr="00F11E3C" w:rsidTr="004F3519">
        <w:trPr>
          <w:jc w:val="center"/>
        </w:trPr>
        <w:tc>
          <w:tcPr>
            <w:tcW w:w="8916" w:type="dxa"/>
            <w:tcBorders>
              <w:top w:val="single" w:sz="12" w:space="0" w:color="auto"/>
              <w:left w:val="single" w:sz="12" w:space="0" w:color="auto"/>
            </w:tcBorders>
            <w:shd w:val="clear" w:color="auto" w:fill="auto"/>
            <w:vAlign w:val="center"/>
          </w:tcPr>
          <w:p w:rsidR="00B26696" w:rsidRPr="00B26696" w:rsidRDefault="006F4E2E" w:rsidP="001800A8">
            <w:pPr>
              <w:pStyle w:val="NormalWeb"/>
              <w:bidi/>
              <w:jc w:val="lowKashida"/>
              <w:rPr>
                <w:rFonts w:ascii="Segoe UI" w:hAnsi="Segoe UI" w:cs="B Nazanin"/>
                <w:color w:val="404040"/>
                <w:sz w:val="26"/>
                <w:szCs w:val="26"/>
              </w:rPr>
            </w:pPr>
            <w:r w:rsidRPr="00F11E3C">
              <w:rPr>
                <w:rFonts w:ascii="var(--font-family-persian)" w:hAnsi="var(--font-family-persian)" w:cs="B Nazanin" w:hint="cs"/>
                <w:color w:val="000000" w:themeColor="text1"/>
                <w:rtl/>
              </w:rPr>
              <w:lastRenderedPageBreak/>
              <w:t xml:space="preserve">     </w:t>
            </w:r>
            <w:r w:rsidR="00B26696">
              <w:rPr>
                <w:rFonts w:ascii="Segoe UI" w:hAnsi="Segoe UI" w:cs="Segoe UI"/>
                <w:color w:val="404040"/>
              </w:rPr>
              <w:br/>
            </w:r>
            <w:r w:rsidR="00B26696">
              <w:rPr>
                <w:rFonts w:ascii="Segoe UI" w:hAnsi="Segoe UI" w:cs="B Nazanin" w:hint="cs"/>
                <w:color w:val="404040"/>
                <w:sz w:val="26"/>
                <w:szCs w:val="26"/>
                <w:rtl/>
              </w:rPr>
              <w:t xml:space="preserve">   </w:t>
            </w:r>
            <w:r w:rsidR="00B26696" w:rsidRPr="00B26696">
              <w:rPr>
                <w:rFonts w:ascii="Segoe UI" w:hAnsi="Segoe UI" w:cs="B Nazanin"/>
                <w:color w:val="404040"/>
                <w:sz w:val="26"/>
                <w:szCs w:val="26"/>
                <w:rtl/>
              </w:rPr>
              <w:t>نتایج این پژوهش می‌تواند نقشی حیاتی در تحول نظام آموزش فنی و حرفه‌ای کشور و بهبود وضعیت نیروی کار ایفا کند. با توجه به تمرکز این پژوهش بر</w:t>
            </w:r>
            <w:r w:rsidR="00B26696" w:rsidRPr="00B26696">
              <w:rPr>
                <w:rFonts w:ascii="Cambria" w:hAnsi="Cambria" w:cs="Cambria" w:hint="cs"/>
                <w:color w:val="404040"/>
                <w:sz w:val="26"/>
                <w:szCs w:val="26"/>
                <w:rtl/>
              </w:rPr>
              <w:t> </w:t>
            </w:r>
            <w:r w:rsidR="00B26696" w:rsidRPr="00B26696">
              <w:rPr>
                <w:rStyle w:val="Strong"/>
                <w:rFonts w:ascii="Segoe UI" w:hAnsi="Segoe UI" w:cs="B Nazanin"/>
                <w:color w:val="404040"/>
                <w:sz w:val="26"/>
                <w:szCs w:val="26"/>
                <w:rtl/>
              </w:rPr>
              <w:t>تدوین استانداردهای ملی سنجش صلاحیت شغلی</w:t>
            </w:r>
            <w:r w:rsidR="00B26696" w:rsidRPr="00440AB9">
              <w:rPr>
                <w:rStyle w:val="Strong"/>
                <w:rFonts w:ascii="Cambria" w:hAnsi="Cambria" w:cs="Cambria" w:hint="cs"/>
                <w:color w:val="404040"/>
                <w:sz w:val="26"/>
                <w:szCs w:val="26"/>
                <w:rtl/>
              </w:rPr>
              <w:t> </w:t>
            </w:r>
            <w:r w:rsidR="00B26696" w:rsidRPr="00440AB9">
              <w:rPr>
                <w:rStyle w:val="Strong"/>
                <w:rFonts w:ascii="Segoe UI" w:hAnsi="Segoe UI" w:cs="B Nazanin"/>
                <w:color w:val="404040"/>
                <w:sz w:val="26"/>
                <w:szCs w:val="26"/>
                <w:rtl/>
              </w:rPr>
              <w:t>و</w:t>
            </w:r>
            <w:r w:rsidR="00B26696" w:rsidRPr="00440AB9">
              <w:rPr>
                <w:rStyle w:val="Strong"/>
                <w:rFonts w:ascii="Cambria" w:hAnsi="Cambria" w:cs="Cambria" w:hint="cs"/>
                <w:rtl/>
              </w:rPr>
              <w:t> </w:t>
            </w:r>
            <w:r w:rsidR="00440AB9" w:rsidRPr="00440AB9">
              <w:rPr>
                <w:rStyle w:val="Strong"/>
                <w:rFonts w:cs="B Nazanin"/>
                <w:sz w:val="26"/>
                <w:szCs w:val="26"/>
                <w:rtl/>
              </w:rPr>
              <w:t>طراحی مدل راه‌اندازی</w:t>
            </w:r>
            <w:r w:rsidR="00B26696" w:rsidRPr="00B26696">
              <w:rPr>
                <w:rStyle w:val="Strong"/>
                <w:rFonts w:ascii="Segoe UI" w:hAnsi="Segoe UI" w:cs="B Nazanin"/>
                <w:color w:val="404040"/>
                <w:sz w:val="26"/>
                <w:szCs w:val="26"/>
                <w:rtl/>
              </w:rPr>
              <w:t xml:space="preserve"> مراکز تخصصی سنجش صلاحیت</w:t>
            </w:r>
            <w:r w:rsidR="00440AB9">
              <w:rPr>
                <w:rStyle w:val="Strong"/>
                <w:rFonts w:ascii="Segoe UI" w:hAnsi="Segoe UI" w:cs="B Nazanin" w:hint="cs"/>
                <w:color w:val="404040"/>
                <w:sz w:val="26"/>
                <w:szCs w:val="26"/>
                <w:rtl/>
              </w:rPr>
              <w:t xml:space="preserve"> </w:t>
            </w:r>
            <w:r w:rsidR="00440AB9" w:rsidRPr="00440AB9">
              <w:rPr>
                <w:rStyle w:val="Strong"/>
                <w:rFonts w:cs="B Nazanin" w:hint="cs"/>
                <w:sz w:val="26"/>
                <w:szCs w:val="26"/>
                <w:rtl/>
              </w:rPr>
              <w:t>شغلی</w:t>
            </w:r>
            <w:r w:rsidR="00B26696" w:rsidRPr="00440AB9">
              <w:rPr>
                <w:rStyle w:val="Strong"/>
                <w:rtl/>
              </w:rPr>
              <w:t>،</w:t>
            </w:r>
            <w:r w:rsidR="00B26696" w:rsidRPr="00B26696">
              <w:rPr>
                <w:rFonts w:ascii="Segoe UI" w:hAnsi="Segoe UI" w:cs="B Nazanin"/>
                <w:color w:val="404040"/>
                <w:sz w:val="26"/>
                <w:szCs w:val="26"/>
                <w:rtl/>
              </w:rPr>
              <w:t xml:space="preserve"> ابعاد اهمیت این پژوهش به شرح زیر است</w:t>
            </w:r>
            <w:r w:rsidR="00B26696" w:rsidRPr="00B26696">
              <w:rPr>
                <w:rFonts w:ascii="Segoe UI" w:hAnsi="Segoe UI" w:cs="B Nazanin"/>
                <w:color w:val="404040"/>
                <w:sz w:val="26"/>
                <w:szCs w:val="26"/>
              </w:rPr>
              <w:t>:</w:t>
            </w:r>
          </w:p>
          <w:p w:rsidR="00B26696" w:rsidRPr="00B26696" w:rsidRDefault="00B26696" w:rsidP="001800A8">
            <w:pPr>
              <w:pStyle w:val="NormalWeb"/>
              <w:numPr>
                <w:ilvl w:val="0"/>
                <w:numId w:val="9"/>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استانداردسازی نظام سنجش صلاحیت شغلی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تدوین استانداردهای ملی برای سنجش صلاحیت‌های شغلی، به ایجاد یک چارچوب یکپارچه و علمی برای ارزیابی مهارت‌های نیروی کار منجر خواهد شد. این امر نه تنها کیفیت آموزش‌های فنی و حرفه‌ای را ارتقا می‌دهد، بلکه امکان تطبیق بهتر مهارت‌ها با نیازهای بازار کار را فراهم می‌کند</w:t>
            </w:r>
            <w:r w:rsidRPr="00B26696">
              <w:rPr>
                <w:rFonts w:ascii="Segoe UI" w:hAnsi="Segoe UI" w:cs="B Nazanin"/>
                <w:color w:val="404040"/>
                <w:sz w:val="26"/>
                <w:szCs w:val="26"/>
              </w:rPr>
              <w:t>.</w:t>
            </w:r>
          </w:p>
          <w:p w:rsidR="00B26696" w:rsidRPr="00B26696" w:rsidRDefault="00440AB9" w:rsidP="001800A8">
            <w:pPr>
              <w:pStyle w:val="NormalWeb"/>
              <w:numPr>
                <w:ilvl w:val="0"/>
                <w:numId w:val="9"/>
              </w:numPr>
              <w:bidi/>
              <w:spacing w:before="0" w:beforeAutospacing="0"/>
              <w:jc w:val="lowKashida"/>
              <w:rPr>
                <w:rFonts w:ascii="Segoe UI" w:hAnsi="Segoe UI" w:cs="B Nazanin"/>
                <w:color w:val="404040"/>
                <w:sz w:val="26"/>
                <w:szCs w:val="26"/>
              </w:rPr>
            </w:pPr>
            <w:r w:rsidRPr="00440AB9">
              <w:rPr>
                <w:rStyle w:val="Strong"/>
                <w:rFonts w:cs="B Nazanin"/>
                <w:sz w:val="26"/>
                <w:szCs w:val="26"/>
                <w:rtl/>
              </w:rPr>
              <w:t>طراحی مدل راه‌اندازی</w:t>
            </w:r>
            <w:r w:rsidR="00B26696" w:rsidRPr="00B26696">
              <w:rPr>
                <w:rStyle w:val="Strong"/>
                <w:rFonts w:ascii="Segoe UI" w:hAnsi="Segoe UI" w:cs="B Nazanin"/>
                <w:color w:val="404040"/>
                <w:sz w:val="26"/>
                <w:szCs w:val="26"/>
                <w:rtl/>
              </w:rPr>
              <w:t xml:space="preserve"> مراکز تخصصی سنجش صلاحی</w:t>
            </w:r>
            <w:r>
              <w:rPr>
                <w:rStyle w:val="Strong"/>
                <w:rFonts w:ascii="Segoe UI" w:hAnsi="Segoe UI" w:cs="B Nazanin" w:hint="cs"/>
                <w:color w:val="404040"/>
                <w:sz w:val="26"/>
                <w:szCs w:val="26"/>
                <w:rtl/>
              </w:rPr>
              <w:t>ت شغلی</w:t>
            </w:r>
            <w:r w:rsidR="00B26696" w:rsidRPr="00B26696">
              <w:rPr>
                <w:rStyle w:val="Strong"/>
                <w:rFonts w:ascii="Segoe UI" w:hAnsi="Segoe UI" w:cs="B Nazanin"/>
                <w:color w:val="404040"/>
                <w:sz w:val="26"/>
                <w:szCs w:val="26"/>
              </w:rPr>
              <w:t>:</w:t>
            </w:r>
            <w:r w:rsidR="00B26696" w:rsidRPr="00B26696">
              <w:rPr>
                <w:rFonts w:ascii="Segoe UI" w:hAnsi="Segoe UI" w:cs="B Nazanin"/>
                <w:color w:val="404040"/>
                <w:sz w:val="26"/>
                <w:szCs w:val="26"/>
              </w:rPr>
              <w:t> </w:t>
            </w:r>
            <w:r w:rsidR="00B26696" w:rsidRPr="00B26696">
              <w:rPr>
                <w:rFonts w:ascii="Segoe UI" w:hAnsi="Segoe UI" w:cs="B Nazanin"/>
                <w:color w:val="404040"/>
                <w:sz w:val="26"/>
                <w:szCs w:val="26"/>
                <w:rtl/>
              </w:rPr>
              <w:t xml:space="preserve">طراحی </w:t>
            </w:r>
            <w:r>
              <w:rPr>
                <w:rFonts w:ascii="Segoe UI" w:hAnsi="Segoe UI" w:cs="B Nazanin" w:hint="cs"/>
                <w:color w:val="404040"/>
                <w:sz w:val="26"/>
                <w:szCs w:val="26"/>
                <w:rtl/>
              </w:rPr>
              <w:t xml:space="preserve">مدل </w:t>
            </w:r>
            <w:r w:rsidR="00B26696" w:rsidRPr="00B26696">
              <w:rPr>
                <w:rFonts w:ascii="Segoe UI" w:hAnsi="Segoe UI" w:cs="B Nazanin"/>
                <w:color w:val="404040"/>
                <w:sz w:val="26"/>
                <w:szCs w:val="26"/>
                <w:rtl/>
              </w:rPr>
              <w:t>تأسیس مراکز سنجش صلاحیت شغلی</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r w:rsidR="00B26696" w:rsidRPr="00B26696">
              <w:rPr>
                <w:rFonts w:ascii="Segoe UI" w:hAnsi="Segoe UI" w:cs="B Nazanin"/>
                <w:color w:val="404040"/>
                <w:sz w:val="26"/>
                <w:szCs w:val="26"/>
                <w:rtl/>
              </w:rPr>
              <w:t xml:space="preserve"> به عنوان نهادهای معتبر و مورد اعتماد، موجب افزایش دقت و اعتبار فرآیندهای ارزیابی مهارت‌ها خواهد شد. این مراکز به عنوان بازوی اجرایی نظام سنجش صلاحیت، نقش کلیدی در صدور گواهی‌های معتبر و قابل اتکا ایفا خواهند کرد</w:t>
            </w:r>
            <w:r w:rsidR="00B26696" w:rsidRPr="00B26696">
              <w:rPr>
                <w:rFonts w:ascii="Segoe UI" w:hAnsi="Segoe UI" w:cs="B Nazanin"/>
                <w:color w:val="404040"/>
                <w:sz w:val="26"/>
                <w:szCs w:val="26"/>
              </w:rPr>
              <w:t>.</w:t>
            </w:r>
          </w:p>
          <w:p w:rsidR="00B26696" w:rsidRPr="00B26696" w:rsidRDefault="00B26696" w:rsidP="001800A8">
            <w:pPr>
              <w:pStyle w:val="NormalWeb"/>
              <w:numPr>
                <w:ilvl w:val="0"/>
                <w:numId w:val="9"/>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ارتقای کیفیت آموزش‌های فنی و حرفه‌ای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استانداردسازی سنجش صلاحیت‌ها و ایجاد مراکز تخصصی، به بهبود برنامه‌های آموزشی و تربیت نیروی کار ماهر و کارآمد منجر خواهد شد. این امر باعث می‌شود آموزش‌ها به‌صورت هدفمند و مبتنی بر نیازهای واقعی بازار کار طراحی شوند</w:t>
            </w:r>
            <w:r w:rsidRPr="00B26696">
              <w:rPr>
                <w:rFonts w:ascii="Segoe UI" w:hAnsi="Segoe UI" w:cs="B Nazanin"/>
                <w:color w:val="404040"/>
                <w:sz w:val="26"/>
                <w:szCs w:val="26"/>
              </w:rPr>
              <w:t>.</w:t>
            </w:r>
          </w:p>
          <w:p w:rsidR="00B26696" w:rsidRPr="00B26696" w:rsidRDefault="00B26696" w:rsidP="001800A8">
            <w:pPr>
              <w:pStyle w:val="NormalWeb"/>
              <w:numPr>
                <w:ilvl w:val="0"/>
                <w:numId w:val="9"/>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بهبود نرخ اشتغال و کاهش بیکاری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تطبیق مهارت‌های فارغ‌التحصیلان با نیازهای بازار کار از طریق سنجش صلاحیت‌های استاندارد، موجب افزایش نرخ اشتغال و کاهش شکاف مهارتی در جامعه خواهد شد. این امر به ویژه برای جوانان جویای کار و افراد در حال تغییر شغل حائز اهمیت است</w:t>
            </w:r>
            <w:r w:rsidRPr="00B26696">
              <w:rPr>
                <w:rFonts w:ascii="Segoe UI" w:hAnsi="Segoe UI" w:cs="B Nazanin"/>
                <w:color w:val="404040"/>
                <w:sz w:val="26"/>
                <w:szCs w:val="26"/>
              </w:rPr>
              <w:t>.</w:t>
            </w:r>
          </w:p>
          <w:p w:rsidR="00B26696" w:rsidRPr="00B26696" w:rsidRDefault="00B26696" w:rsidP="001800A8">
            <w:pPr>
              <w:pStyle w:val="NormalWeb"/>
              <w:numPr>
                <w:ilvl w:val="0"/>
                <w:numId w:val="9"/>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افزایش اعتبار گواهینامه‌های مهارتی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اعتباربخشی به مراکز سنجش صلاحیت و گواهینامه‌های صادره، اعتماد کارفرمایان و صنایع به مهارت‌های نیروی کار را افزایش خواهد داد. این موضوع فرصت‌های شغلی بیشتری را برای مهارت‌آموختگان فراهم کرده و به کاهش نابرابری‌های شغلی کمک می‌کند</w:t>
            </w:r>
            <w:r w:rsidRPr="00B26696">
              <w:rPr>
                <w:rFonts w:ascii="Segoe UI" w:hAnsi="Segoe UI" w:cs="B Nazanin"/>
                <w:color w:val="404040"/>
                <w:sz w:val="26"/>
                <w:szCs w:val="26"/>
              </w:rPr>
              <w:t>.</w:t>
            </w:r>
          </w:p>
          <w:p w:rsidR="00B26696" w:rsidRPr="00B26696" w:rsidRDefault="00B26696" w:rsidP="001800A8">
            <w:pPr>
              <w:pStyle w:val="NormalWeb"/>
              <w:numPr>
                <w:ilvl w:val="0"/>
                <w:numId w:val="9"/>
              </w:numPr>
              <w:bidi/>
              <w:spacing w:before="0" w:beforeAutospacing="0"/>
              <w:jc w:val="lowKashida"/>
              <w:rPr>
                <w:rFonts w:ascii="Segoe UI" w:hAnsi="Segoe UI" w:cs="B Nazanin"/>
                <w:color w:val="404040"/>
                <w:sz w:val="26"/>
                <w:szCs w:val="26"/>
              </w:rPr>
            </w:pPr>
            <w:r w:rsidRPr="00B26696">
              <w:rPr>
                <w:rStyle w:val="Strong"/>
                <w:rFonts w:ascii="Segoe UI" w:hAnsi="Segoe UI" w:cs="B Nazanin"/>
                <w:color w:val="404040"/>
                <w:sz w:val="26"/>
                <w:szCs w:val="26"/>
                <w:rtl/>
              </w:rPr>
              <w:t>توسعه اقتصاد دانش‌بنیان و رقابت‌پذیری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تقویت نظام آموزش فنی و حرفه‌ای و ارتقای مهارت‌های نیروی کار، به توسعه اقتصاد دانش‌بنیان کمک خواهد کرد. همچنین، بهبود کیفیت نیروی کار موجب افزایش رقابت‌پذیری صنایع کشور در سطح ملی و بین‌المللی خواهد شد</w:t>
            </w:r>
            <w:r w:rsidRPr="00B26696">
              <w:rPr>
                <w:rFonts w:ascii="Segoe UI" w:hAnsi="Segoe UI" w:cs="B Nazanin"/>
                <w:color w:val="404040"/>
                <w:sz w:val="26"/>
                <w:szCs w:val="26"/>
              </w:rPr>
              <w:t>.</w:t>
            </w:r>
          </w:p>
          <w:p w:rsidR="008E2C5C" w:rsidRPr="00F11E3C" w:rsidRDefault="00B26696" w:rsidP="001800A8">
            <w:pPr>
              <w:pStyle w:val="NormalWeb"/>
              <w:numPr>
                <w:ilvl w:val="0"/>
                <w:numId w:val="9"/>
              </w:numPr>
              <w:bidi/>
              <w:spacing w:before="0" w:beforeAutospacing="0"/>
              <w:jc w:val="lowKashida"/>
              <w:rPr>
                <w:rFonts w:cs="B Nazanin"/>
                <w:color w:val="000000" w:themeColor="text1"/>
              </w:rPr>
            </w:pPr>
            <w:r w:rsidRPr="00B26696">
              <w:rPr>
                <w:rStyle w:val="Strong"/>
                <w:rFonts w:ascii="Segoe UI" w:hAnsi="Segoe UI" w:cs="B Nazanin"/>
                <w:color w:val="404040"/>
                <w:sz w:val="26"/>
                <w:szCs w:val="26"/>
                <w:rtl/>
              </w:rPr>
              <w:t>همسویی با قانون نظام جامع آموزش فنی و حرفه‌ای</w:t>
            </w:r>
            <w:r w:rsidRPr="00B26696">
              <w:rPr>
                <w:rStyle w:val="Strong"/>
                <w:rFonts w:ascii="Segoe UI" w:hAnsi="Segoe UI" w:cs="B Nazanin"/>
                <w:color w:val="404040"/>
                <w:sz w:val="26"/>
                <w:szCs w:val="26"/>
              </w:rPr>
              <w:t>:</w:t>
            </w:r>
            <w:r w:rsidRPr="00B26696">
              <w:rPr>
                <w:rFonts w:ascii="Segoe UI" w:hAnsi="Segoe UI" w:cs="B Nazanin"/>
                <w:color w:val="404040"/>
                <w:sz w:val="26"/>
                <w:szCs w:val="26"/>
              </w:rPr>
              <w:t> </w:t>
            </w:r>
            <w:r w:rsidRPr="00B26696">
              <w:rPr>
                <w:rFonts w:ascii="Segoe UI" w:hAnsi="Segoe UI" w:cs="B Nazanin"/>
                <w:color w:val="404040"/>
                <w:sz w:val="26"/>
                <w:szCs w:val="26"/>
                <w:rtl/>
              </w:rPr>
              <w:t>این پژوهش به‌عنوان گامی عملی در راستای اجرایی‌کردن قانون نظام جامع آموزش فنی و حرفه‌ای، نقش مهمی در تحقق اهداف کلان این قانون ایفا خواهد کرد. این امر به ویژه در زمینه ایجاد نظام یکپارچه سنجش صلاحیت</w:t>
            </w:r>
            <w:r w:rsidR="00DB0320">
              <w:rPr>
                <w:rStyle w:val="Strong"/>
                <w:rFonts w:ascii="Segoe UI" w:hAnsi="Segoe UI" w:cs="B Nazanin" w:hint="cs"/>
                <w:color w:val="404040"/>
                <w:sz w:val="26"/>
                <w:szCs w:val="26"/>
                <w:rtl/>
              </w:rPr>
              <w:t xml:space="preserve"> شغلی</w:t>
            </w:r>
            <w:r w:rsidRPr="00B26696">
              <w:rPr>
                <w:rFonts w:ascii="Segoe UI" w:hAnsi="Segoe UI" w:cs="B Nazanin"/>
                <w:color w:val="404040"/>
                <w:sz w:val="26"/>
                <w:szCs w:val="26"/>
                <w:rtl/>
              </w:rPr>
              <w:t xml:space="preserve"> و ارتقای کیفیت آموزش‌های مهارتی حائز اهمیت است</w:t>
            </w:r>
            <w:r w:rsidRPr="00B26696">
              <w:rPr>
                <w:rFonts w:ascii="Segoe UI" w:hAnsi="Segoe UI" w:cs="B Nazanin"/>
                <w:color w:val="404040"/>
                <w:sz w:val="26"/>
                <w:szCs w:val="26"/>
              </w:rPr>
              <w:t>.</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t>اهمیت پژوهش</w:t>
            </w:r>
          </w:p>
        </w:tc>
        <w:tc>
          <w:tcPr>
            <w:tcW w:w="1130" w:type="dxa"/>
            <w:vMerge w:val="restart"/>
            <w:tcBorders>
              <w:top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اهمیت</w:t>
            </w:r>
            <w:r w:rsidRPr="00F11E3C">
              <w:rPr>
                <w:rFonts w:cs="B Nazanin"/>
                <w:b/>
                <w:bCs/>
                <w:color w:val="000000" w:themeColor="text1"/>
                <w:sz w:val="24"/>
                <w:szCs w:val="24"/>
                <w:rtl/>
                <w:lang w:bidi="fa-IR"/>
              </w:rPr>
              <w:t xml:space="preserve"> </w:t>
            </w:r>
            <w:r w:rsidRPr="00F11E3C">
              <w:rPr>
                <w:rFonts w:cs="B Nazanin" w:hint="cs"/>
                <w:b/>
                <w:bCs/>
                <w:color w:val="000000" w:themeColor="text1"/>
                <w:sz w:val="24"/>
                <w:szCs w:val="24"/>
                <w:rtl/>
                <w:lang w:bidi="fa-IR"/>
              </w:rPr>
              <w:t>و ضرورت انجام پژوهش</w:t>
            </w:r>
          </w:p>
        </w:tc>
      </w:tr>
      <w:tr w:rsidR="006F4E2E" w:rsidRPr="00F11E3C" w:rsidTr="004F3519">
        <w:trPr>
          <w:jc w:val="center"/>
        </w:trPr>
        <w:tc>
          <w:tcPr>
            <w:tcW w:w="8916" w:type="dxa"/>
            <w:tcBorders>
              <w:left w:val="single" w:sz="12" w:space="0" w:color="auto"/>
              <w:bottom w:val="single" w:sz="12" w:space="0" w:color="auto"/>
            </w:tcBorders>
            <w:shd w:val="clear" w:color="auto" w:fill="FFFFFF" w:themeFill="background1"/>
            <w:vAlign w:val="center"/>
          </w:tcPr>
          <w:p w:rsidR="00B26696" w:rsidRPr="00B26696" w:rsidRDefault="00B26696" w:rsidP="00B26696">
            <w:pPr>
              <w:bidi/>
              <w:spacing w:before="100" w:beforeAutospacing="1" w:after="100" w:afterAutospacing="1" w:line="240" w:lineRule="auto"/>
              <w:jc w:val="highKashida"/>
              <w:rPr>
                <w:rFonts w:ascii="Segoe UI" w:eastAsia="Times New Roman" w:hAnsi="Segoe UI" w:cs="B Nazanin"/>
                <w:color w:val="404040"/>
                <w:sz w:val="26"/>
                <w:szCs w:val="26"/>
                <w:lang w:bidi="fa-IR"/>
              </w:rPr>
            </w:pPr>
            <w:r w:rsidRPr="00B26696">
              <w:rPr>
                <w:rFonts w:ascii="Segoe UI" w:eastAsia="Times New Roman" w:hAnsi="Segoe UI" w:cs="B Nazanin"/>
                <w:color w:val="404040"/>
                <w:sz w:val="26"/>
                <w:szCs w:val="26"/>
                <w:rtl/>
                <w:lang w:bidi="fa-IR"/>
              </w:rPr>
              <w:t>این پژوهش مبتنی بر الزامات قانونی و اسناد بالادستی زیر انجام می‌شود</w:t>
            </w:r>
            <w:r w:rsidRPr="00B26696">
              <w:rPr>
                <w:rFonts w:ascii="Segoe UI" w:eastAsia="Times New Roman" w:hAnsi="Segoe UI" w:cs="B Nazanin"/>
                <w:color w:val="404040"/>
                <w:sz w:val="26"/>
                <w:szCs w:val="26"/>
                <w:lang w:bidi="fa-IR"/>
              </w:rPr>
              <w:t>:</w:t>
            </w:r>
          </w:p>
          <w:p w:rsidR="00B26696" w:rsidRPr="00B26696" w:rsidRDefault="005E2B1E" w:rsidP="00B26696">
            <w:pPr>
              <w:bidi/>
              <w:spacing w:before="100" w:beforeAutospacing="1" w:after="100" w:afterAutospacing="1" w:line="240" w:lineRule="auto"/>
              <w:jc w:val="highKashida"/>
              <w:outlineLvl w:val="3"/>
              <w:rPr>
                <w:rFonts w:ascii="Segoe UI" w:eastAsia="Times New Roman" w:hAnsi="Segoe UI" w:cs="B Nazanin"/>
                <w:b/>
                <w:bCs/>
                <w:color w:val="404040"/>
                <w:sz w:val="26"/>
                <w:szCs w:val="26"/>
                <w:lang w:bidi="fa-IR"/>
              </w:rPr>
            </w:pPr>
            <w:r>
              <w:rPr>
                <w:rFonts w:ascii="Segoe UI" w:eastAsia="Times New Roman" w:hAnsi="Segoe UI" w:cs="B Nazanin" w:hint="cs"/>
                <w:b/>
                <w:bCs/>
                <w:color w:val="404040"/>
                <w:sz w:val="26"/>
                <w:szCs w:val="26"/>
                <w:rtl/>
                <w:lang w:bidi="fa-IR"/>
              </w:rPr>
              <w:t>1.</w:t>
            </w:r>
            <w:r w:rsidR="00B26696" w:rsidRPr="00B26696">
              <w:rPr>
                <w:rFonts w:ascii="Segoe UI" w:eastAsia="Times New Roman" w:hAnsi="Segoe UI" w:cs="B Nazanin"/>
                <w:b/>
                <w:bCs/>
                <w:color w:val="404040"/>
                <w:sz w:val="26"/>
                <w:szCs w:val="26"/>
                <w:lang w:bidi="fa-IR"/>
              </w:rPr>
              <w:t xml:space="preserve"> </w:t>
            </w:r>
            <w:r w:rsidR="00B26696" w:rsidRPr="00B26696">
              <w:rPr>
                <w:rFonts w:ascii="Segoe UI" w:eastAsia="Times New Roman" w:hAnsi="Segoe UI" w:cs="B Nazanin"/>
                <w:b/>
                <w:bCs/>
                <w:color w:val="404040"/>
                <w:sz w:val="26"/>
                <w:szCs w:val="26"/>
                <w:rtl/>
                <w:lang w:bidi="fa-IR"/>
              </w:rPr>
              <w:t>اسناد قانونی و بالادستی</w:t>
            </w:r>
            <w:r w:rsidR="00B26696" w:rsidRPr="00B26696">
              <w:rPr>
                <w:rFonts w:ascii="Segoe UI" w:eastAsia="Times New Roman" w:hAnsi="Segoe UI" w:cs="B Nazanin"/>
                <w:b/>
                <w:bCs/>
                <w:color w:val="404040"/>
                <w:sz w:val="26"/>
                <w:szCs w:val="26"/>
                <w:lang w:bidi="fa-IR"/>
              </w:rPr>
              <w:t>:</w:t>
            </w:r>
          </w:p>
          <w:p w:rsidR="00DB0320" w:rsidRPr="00DD29D4" w:rsidRDefault="00DB0320" w:rsidP="00706C97">
            <w:pPr>
              <w:pStyle w:val="NormalWeb"/>
              <w:numPr>
                <w:ilvl w:val="0"/>
                <w:numId w:val="23"/>
              </w:numPr>
              <w:bidi/>
              <w:spacing w:before="0" w:beforeAutospacing="0" w:after="60" w:afterAutospacing="0"/>
              <w:jc w:val="mediumKashida"/>
              <w:rPr>
                <w:rFonts w:ascii="Segoe UI" w:hAnsi="Segoe UI" w:cs="B Nazanin"/>
                <w:color w:val="404040"/>
              </w:rPr>
            </w:pPr>
            <w:r w:rsidRPr="00DD29D4">
              <w:rPr>
                <w:rStyle w:val="Strong"/>
                <w:rFonts w:ascii="Segoe UI" w:hAnsi="Segoe UI" w:cs="B Nazanin"/>
                <w:color w:val="404040"/>
                <w:rtl/>
              </w:rPr>
              <w:t>اساسنامه سازمان آموزش فنی و حرفه‌ای کشور</w:t>
            </w:r>
            <w:r w:rsidRPr="00DD29D4">
              <w:rPr>
                <w:rFonts w:ascii="Segoe UI" w:hAnsi="Segoe UI" w:cs="B Nazanin"/>
                <w:color w:val="404040"/>
              </w:rPr>
              <w:t>:</w:t>
            </w:r>
          </w:p>
          <w:p w:rsidR="00DB0320" w:rsidRPr="00DD29D4" w:rsidRDefault="00DB0320" w:rsidP="00706C97">
            <w:pPr>
              <w:pStyle w:val="NormalWeb"/>
              <w:numPr>
                <w:ilvl w:val="1"/>
                <w:numId w:val="23"/>
              </w:numPr>
              <w:bidi/>
              <w:spacing w:before="0" w:beforeAutospacing="0"/>
              <w:jc w:val="mediumKashida"/>
              <w:rPr>
                <w:rFonts w:ascii="Segoe UI" w:hAnsi="Segoe UI" w:cs="B Nazanin"/>
                <w:color w:val="404040"/>
              </w:rPr>
            </w:pPr>
            <w:r w:rsidRPr="001351BC">
              <w:rPr>
                <w:rFonts w:ascii="Segoe UI" w:hAnsi="Segoe UI" w:cs="B Nazanin"/>
                <w:color w:val="404040"/>
                <w:rtl/>
              </w:rPr>
              <w:t>ماده ۴</w:t>
            </w:r>
            <w:r w:rsidRPr="001351BC">
              <w:rPr>
                <w:rFonts w:ascii="Segoe UI" w:hAnsi="Segoe UI" w:cs="B Nazanin"/>
                <w:color w:val="404040"/>
              </w:rPr>
              <w:t>: </w:t>
            </w:r>
            <w:r w:rsidRPr="001351BC">
              <w:rPr>
                <w:rFonts w:ascii="Segoe UI" w:hAnsi="Segoe UI" w:cs="B Nazanin"/>
                <w:color w:val="404040"/>
                <w:rtl/>
              </w:rPr>
              <w:t>توسعه نظام‌های ارزیابی مهارت‌ها و صلاحیت‌ها با رویکرد استانداردهای</w:t>
            </w:r>
            <w:r w:rsidR="00901722">
              <w:rPr>
                <w:rFonts w:ascii="Segoe UI" w:hAnsi="Segoe UI" w:cs="B Nazanin" w:hint="cs"/>
                <w:color w:val="404040"/>
                <w:rtl/>
              </w:rPr>
              <w:t xml:space="preserve"> پویا.</w:t>
            </w:r>
          </w:p>
          <w:p w:rsidR="00DB0320" w:rsidRPr="00DD29D4" w:rsidRDefault="00DB0320" w:rsidP="00706C97">
            <w:pPr>
              <w:pStyle w:val="NormalWeb"/>
              <w:numPr>
                <w:ilvl w:val="0"/>
                <w:numId w:val="23"/>
              </w:numPr>
              <w:bidi/>
              <w:spacing w:before="0" w:beforeAutospacing="0" w:after="60" w:afterAutospacing="0"/>
              <w:jc w:val="mediumKashida"/>
              <w:rPr>
                <w:rFonts w:ascii="Segoe UI" w:hAnsi="Segoe UI" w:cs="B Nazanin"/>
                <w:color w:val="404040"/>
              </w:rPr>
            </w:pPr>
            <w:r w:rsidRPr="00DD29D4">
              <w:rPr>
                <w:rStyle w:val="Strong"/>
                <w:rFonts w:ascii="Segoe UI" w:hAnsi="Segoe UI" w:cs="B Nazanin"/>
                <w:color w:val="404040"/>
                <w:rtl/>
              </w:rPr>
              <w:lastRenderedPageBreak/>
              <w:t>قانون نظام جامع آموزش و تربیت فنی، حرفه‌ای و مهارتی</w:t>
            </w:r>
            <w:r w:rsidRPr="00DD29D4">
              <w:rPr>
                <w:rFonts w:ascii="Segoe UI" w:hAnsi="Segoe UI" w:cs="B Nazanin"/>
                <w:color w:val="404040"/>
              </w:rPr>
              <w:t>:</w:t>
            </w:r>
          </w:p>
          <w:p w:rsidR="00DB0320" w:rsidRPr="001351BC" w:rsidRDefault="00DB0320" w:rsidP="00706C97">
            <w:pPr>
              <w:pStyle w:val="NormalWeb"/>
              <w:numPr>
                <w:ilvl w:val="1"/>
                <w:numId w:val="23"/>
              </w:numPr>
              <w:bidi/>
              <w:spacing w:before="0" w:beforeAutospacing="0"/>
              <w:jc w:val="mediumKashida"/>
              <w:rPr>
                <w:rFonts w:ascii="Segoe UI" w:hAnsi="Segoe UI" w:cs="B Nazanin"/>
                <w:color w:val="404040"/>
              </w:rPr>
            </w:pPr>
            <w:r w:rsidRPr="001351BC">
              <w:rPr>
                <w:rFonts w:ascii="Segoe UI" w:hAnsi="Segoe UI" w:cs="B Nazanin"/>
                <w:color w:val="404040"/>
                <w:rtl/>
              </w:rPr>
              <w:t>ماده ۳</w:t>
            </w:r>
            <w:r w:rsidRPr="001351BC">
              <w:rPr>
                <w:rFonts w:ascii="Segoe UI" w:hAnsi="Segoe UI" w:cs="B Nazanin"/>
                <w:color w:val="404040"/>
              </w:rPr>
              <w:t>: </w:t>
            </w:r>
            <w:r w:rsidRPr="001351BC">
              <w:rPr>
                <w:rFonts w:ascii="Segoe UI" w:hAnsi="Segoe UI" w:cs="B Nazanin"/>
                <w:color w:val="404040"/>
                <w:rtl/>
              </w:rPr>
              <w:t>ایجاد نظام یکپارچه برای آموزش مهارت‌های شغلی و ارزیابی</w:t>
            </w:r>
            <w:r w:rsidRPr="001351BC">
              <w:rPr>
                <w:rStyle w:val="Strong"/>
                <w:rFonts w:ascii="Arial" w:hAnsi="Arial" w:cs="Arial"/>
                <w:color w:val="FFFFFF"/>
                <w:shd w:val="clear" w:color="auto" w:fill="212121"/>
                <w:rtl/>
              </w:rPr>
              <w:t xml:space="preserve"> </w:t>
            </w:r>
          </w:p>
          <w:p w:rsidR="00DB0320" w:rsidRPr="00DD29D4" w:rsidRDefault="00DB0320" w:rsidP="00706C97">
            <w:pPr>
              <w:pStyle w:val="NormalWeb"/>
              <w:numPr>
                <w:ilvl w:val="0"/>
                <w:numId w:val="23"/>
              </w:numPr>
              <w:bidi/>
              <w:spacing w:before="0" w:beforeAutospacing="0" w:after="60" w:afterAutospacing="0"/>
              <w:jc w:val="mediumKashida"/>
              <w:rPr>
                <w:rFonts w:ascii="Segoe UI" w:hAnsi="Segoe UI" w:cs="B Nazanin"/>
                <w:color w:val="404040"/>
              </w:rPr>
            </w:pPr>
            <w:r w:rsidRPr="00DD29D4">
              <w:rPr>
                <w:rStyle w:val="Strong"/>
                <w:rFonts w:ascii="Segoe UI" w:hAnsi="Segoe UI" w:cs="B Nazanin"/>
                <w:color w:val="404040"/>
                <w:rtl/>
              </w:rPr>
              <w:t>قانون چهارچوب صلاحیت حرفه‌ای ملی</w:t>
            </w:r>
            <w:r w:rsidRPr="00DD29D4">
              <w:rPr>
                <w:rFonts w:ascii="Segoe UI" w:hAnsi="Segoe UI" w:cs="B Nazanin"/>
                <w:color w:val="404040"/>
              </w:rPr>
              <w:t>:</w:t>
            </w:r>
          </w:p>
          <w:p w:rsidR="00DB0320" w:rsidRPr="001351BC" w:rsidRDefault="00DB0320" w:rsidP="00706C97">
            <w:pPr>
              <w:pStyle w:val="NormalWeb"/>
              <w:numPr>
                <w:ilvl w:val="1"/>
                <w:numId w:val="23"/>
              </w:numPr>
              <w:bidi/>
              <w:spacing w:before="0" w:beforeAutospacing="0"/>
              <w:jc w:val="mediumKashida"/>
              <w:rPr>
                <w:rFonts w:ascii="Segoe UI" w:hAnsi="Segoe UI" w:cs="B Nazanin"/>
                <w:color w:val="404040"/>
              </w:rPr>
            </w:pPr>
            <w:r w:rsidRPr="001351BC">
              <w:rPr>
                <w:rFonts w:ascii="Segoe UI" w:hAnsi="Segoe UI" w:cs="B Nazanin"/>
                <w:color w:val="404040"/>
                <w:rtl/>
              </w:rPr>
              <w:t>ماده ۲</w:t>
            </w:r>
            <w:r w:rsidRPr="001351BC">
              <w:rPr>
                <w:rFonts w:ascii="Segoe UI" w:hAnsi="Segoe UI" w:cs="B Nazanin"/>
                <w:color w:val="404040"/>
              </w:rPr>
              <w:t>: </w:t>
            </w:r>
            <w:r w:rsidRPr="001351BC">
              <w:rPr>
                <w:rFonts w:ascii="Segoe UI" w:hAnsi="Segoe UI" w:cs="B Nazanin"/>
                <w:color w:val="404040"/>
                <w:rtl/>
              </w:rPr>
              <w:t>استانداردسازی و ارزیابی صلاحیت‌های حرفه‌ای در چارچوب یکپارچه</w:t>
            </w:r>
            <w:r w:rsidRPr="001351BC">
              <w:rPr>
                <w:rFonts w:ascii="Segoe UI" w:hAnsi="Segoe UI" w:cs="B Nazanin"/>
                <w:color w:val="404040"/>
              </w:rPr>
              <w:t>.</w:t>
            </w:r>
          </w:p>
          <w:p w:rsidR="00B26696" w:rsidRPr="00B26696" w:rsidRDefault="005E2B1E" w:rsidP="00B26696">
            <w:pPr>
              <w:bidi/>
              <w:spacing w:before="100" w:beforeAutospacing="1" w:after="100" w:afterAutospacing="1" w:line="240" w:lineRule="auto"/>
              <w:jc w:val="highKashida"/>
              <w:outlineLvl w:val="3"/>
              <w:rPr>
                <w:rFonts w:ascii="Segoe UI" w:eastAsia="Times New Roman" w:hAnsi="Segoe UI" w:cs="B Nazanin"/>
                <w:b/>
                <w:bCs/>
                <w:color w:val="404040"/>
                <w:sz w:val="26"/>
                <w:szCs w:val="26"/>
                <w:lang w:bidi="fa-IR"/>
              </w:rPr>
            </w:pPr>
            <w:r>
              <w:rPr>
                <w:rFonts w:ascii="Segoe UI" w:eastAsia="Times New Roman" w:hAnsi="Segoe UI" w:cs="B Nazanin" w:hint="cs"/>
                <w:b/>
                <w:bCs/>
                <w:color w:val="404040"/>
                <w:sz w:val="26"/>
                <w:szCs w:val="26"/>
                <w:rtl/>
                <w:lang w:bidi="fa-IR"/>
              </w:rPr>
              <w:t>2.</w:t>
            </w:r>
            <w:r w:rsidR="00B26696" w:rsidRPr="00B26696">
              <w:rPr>
                <w:rFonts w:ascii="Segoe UI" w:eastAsia="Times New Roman" w:hAnsi="Segoe UI" w:cs="B Nazanin"/>
                <w:b/>
                <w:bCs/>
                <w:color w:val="404040"/>
                <w:sz w:val="26"/>
                <w:szCs w:val="26"/>
                <w:lang w:bidi="fa-IR"/>
              </w:rPr>
              <w:t xml:space="preserve"> </w:t>
            </w:r>
            <w:r w:rsidR="00B26696" w:rsidRPr="00B26696">
              <w:rPr>
                <w:rFonts w:ascii="Segoe UI" w:eastAsia="Times New Roman" w:hAnsi="Segoe UI" w:cs="B Nazanin"/>
                <w:b/>
                <w:bCs/>
                <w:color w:val="404040"/>
                <w:sz w:val="26"/>
                <w:szCs w:val="26"/>
                <w:rtl/>
                <w:lang w:bidi="fa-IR"/>
              </w:rPr>
              <w:t>ضرورت‌های کلان ملی و بین‌المللی</w:t>
            </w:r>
            <w:r w:rsidR="00B26696" w:rsidRPr="00B26696">
              <w:rPr>
                <w:rFonts w:ascii="Segoe UI" w:eastAsia="Times New Roman" w:hAnsi="Segoe UI" w:cs="B Nazanin"/>
                <w:b/>
                <w:bCs/>
                <w:color w:val="404040"/>
                <w:sz w:val="26"/>
                <w:szCs w:val="26"/>
                <w:lang w:bidi="fa-IR"/>
              </w:rPr>
              <w:t>:</w:t>
            </w:r>
          </w:p>
          <w:p w:rsidR="00B26696" w:rsidRPr="00B26696" w:rsidRDefault="00DB0320"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Pr>
                <w:rFonts w:ascii="Segoe UI" w:eastAsia="Times New Roman" w:hAnsi="Segoe UI" w:cs="B Nazanin" w:hint="cs"/>
                <w:b/>
                <w:bCs/>
                <w:color w:val="404040"/>
                <w:sz w:val="26"/>
                <w:szCs w:val="26"/>
                <w:rtl/>
                <w:lang w:bidi="fa-IR"/>
              </w:rPr>
              <w:t xml:space="preserve"> </w:t>
            </w:r>
            <w:r w:rsidR="00B26696" w:rsidRPr="00B26696">
              <w:rPr>
                <w:rFonts w:ascii="Segoe UI" w:eastAsia="Times New Roman" w:hAnsi="Segoe UI" w:cs="B Nazanin"/>
                <w:b/>
                <w:bCs/>
                <w:color w:val="404040"/>
                <w:sz w:val="26"/>
                <w:szCs w:val="26"/>
                <w:rtl/>
                <w:lang w:bidi="fa-IR"/>
              </w:rPr>
              <w:t>تغییرات سریع بازار کار و فناوری</w:t>
            </w:r>
            <w:r>
              <w:rPr>
                <w:rFonts w:ascii="Segoe UI" w:eastAsia="Times New Roman" w:hAnsi="Segoe UI" w:cs="B Nazanin" w:hint="cs"/>
                <w:b/>
                <w:bCs/>
                <w:color w:val="404040"/>
                <w:sz w:val="26"/>
                <w:szCs w:val="26"/>
                <w:rtl/>
                <w:lang w:bidi="fa-IR"/>
              </w:rPr>
              <w:t xml:space="preserve"> </w:t>
            </w:r>
            <w:r w:rsidR="00B26696" w:rsidRPr="00B26696">
              <w:rPr>
                <w:rFonts w:ascii="Segoe UI" w:eastAsia="Times New Roman" w:hAnsi="Segoe UI" w:cs="B Nazanin"/>
                <w:b/>
                <w:bCs/>
                <w:color w:val="404040"/>
                <w:sz w:val="26"/>
                <w:szCs w:val="26"/>
                <w:lang w:bidi="fa-IR"/>
              </w:rPr>
              <w:t>:</w:t>
            </w:r>
            <w:r>
              <w:rPr>
                <w:rFonts w:ascii="Segoe UI" w:eastAsia="Times New Roman" w:hAnsi="Segoe UI" w:cs="B Nazanin" w:hint="cs"/>
                <w:color w:val="404040"/>
                <w:sz w:val="26"/>
                <w:szCs w:val="26"/>
                <w:rtl/>
                <w:lang w:bidi="fa-IR"/>
              </w:rPr>
              <w:t xml:space="preserve">  </w:t>
            </w:r>
            <w:r w:rsidR="00B26696" w:rsidRPr="00B26696">
              <w:rPr>
                <w:rFonts w:ascii="Segoe UI" w:eastAsia="Times New Roman" w:hAnsi="Segoe UI" w:cs="B Nazanin"/>
                <w:color w:val="404040"/>
                <w:sz w:val="26"/>
                <w:szCs w:val="26"/>
                <w:lang w:bidi="fa-IR"/>
              </w:rPr>
              <w:br/>
            </w:r>
            <w:r w:rsidR="00B26696" w:rsidRPr="00B26696">
              <w:rPr>
                <w:rFonts w:ascii="Segoe UI" w:eastAsia="Times New Roman" w:hAnsi="Segoe UI" w:cs="B Nazanin"/>
                <w:color w:val="404040"/>
                <w:sz w:val="26"/>
                <w:szCs w:val="26"/>
                <w:rtl/>
                <w:lang w:bidi="fa-IR"/>
              </w:rPr>
              <w:t>با توجه به تحولات سریع در فناوری و نیازهای بازار کار، وجود سازوکارهای ارزیابی منعطف و به‌روز برای سنجش صلاحیت‌های شغلی ضروری است. این پژوهش به طراحی مدلی پاسخگو به این تغییرات کمک می‌کند</w:t>
            </w:r>
            <w:r w:rsidR="00B26696"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توسعه پایدار و عدالت آموزشی</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ایجاد مراکز سنجش صلاحیت شغلی در مناطق محروم و کمتر برخوردار، امکان دسترسی عادلانه به فرصت‌های شغلی و آموزشی را فراهم می‌کند و به کاهش نابرابری‌های منطقه‌ای کمک می‌نماید</w:t>
            </w:r>
            <w:r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رفع شکاف مهارتی</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اجرای این پژوهش با شناسایی دقیق شکاف‌های مهارتی در بازار کار، به طراحی برنامه‌های آموزشی هدف‌مند و کاهش فاصله بین مهارت‌های موجود و مورد نیاز صنایع کمک می‌کند</w:t>
            </w:r>
            <w:r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افزایش رقابت‌پذیری</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وجود نیروی کار ماهر و دارای گواهی‌های معتبر صلاحیت شغلی، توان رقابت‌پذیری صنایع داخلی را در بازارهای جهانی افزایش داده و به رشد اقتصادی کشور کمک می‌کند</w:t>
            </w:r>
            <w:r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استفاده بهینه از منابع</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با شناسایی نیازهای واقعی بازار کار و اولویت‌بندی مهارت‌های مورد نیاز، می‌توان منابع مالی و انسانی را به‌صورت هدف‌مند و کارآمد در حوزه آموزش‌های فنی و حرفه‌ای به کار گرفت</w:t>
            </w:r>
            <w:r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نقش فناوری‌های نوین</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استفاده از فناوری‌های دیجیتال و هوش مصنوعی در فرآیند سنجش صلاحیت‌ها، دقت و سرعت ارزیابی‌ها را افزایش داده و امکان ارائه خدمات ارزیابی در مناطق دورافتاده را فراهم می‌کند</w:t>
            </w:r>
            <w:r w:rsidRPr="00B26696">
              <w:rPr>
                <w:rFonts w:ascii="Segoe UI" w:eastAsia="Times New Roman" w:hAnsi="Segoe UI" w:cs="B Nazanin"/>
                <w:color w:val="404040"/>
                <w:sz w:val="26"/>
                <w:szCs w:val="26"/>
                <w:lang w:bidi="fa-IR"/>
              </w:rPr>
              <w:t>.</w:t>
            </w:r>
          </w:p>
          <w:p w:rsidR="00B26696" w:rsidRPr="00B26696" w:rsidRDefault="00B26696" w:rsidP="006D4A48">
            <w:pPr>
              <w:numPr>
                <w:ilvl w:val="0"/>
                <w:numId w:val="10"/>
              </w:numPr>
              <w:bidi/>
              <w:spacing w:after="100" w:afterAutospacing="1" w:line="240" w:lineRule="auto"/>
              <w:rPr>
                <w:rFonts w:ascii="Segoe UI" w:eastAsia="Times New Roman" w:hAnsi="Segoe UI" w:cs="B Nazanin"/>
                <w:color w:val="404040"/>
                <w:sz w:val="26"/>
                <w:szCs w:val="26"/>
                <w:lang w:bidi="fa-IR"/>
              </w:rPr>
            </w:pPr>
            <w:r w:rsidRPr="00B26696">
              <w:rPr>
                <w:rFonts w:ascii="Segoe UI" w:eastAsia="Times New Roman" w:hAnsi="Segoe UI" w:cs="B Nazanin"/>
                <w:b/>
                <w:bCs/>
                <w:color w:val="404040"/>
                <w:sz w:val="26"/>
                <w:szCs w:val="26"/>
                <w:rtl/>
                <w:lang w:bidi="fa-IR"/>
              </w:rPr>
              <w:t>انتقال دانش و تجربه</w:t>
            </w:r>
            <w:r w:rsidRPr="00B26696">
              <w:rPr>
                <w:rFonts w:ascii="Segoe UI" w:eastAsia="Times New Roman" w:hAnsi="Segoe UI" w:cs="B Nazanin"/>
                <w:b/>
                <w:bCs/>
                <w:color w:val="404040"/>
                <w:sz w:val="26"/>
                <w:szCs w:val="26"/>
                <w:lang w:bidi="fa-IR"/>
              </w:rPr>
              <w:t>:</w:t>
            </w:r>
            <w:r w:rsidRPr="00B26696">
              <w:rPr>
                <w:rFonts w:ascii="Segoe UI" w:eastAsia="Times New Roman" w:hAnsi="Segoe UI" w:cs="B Nazanin"/>
                <w:color w:val="404040"/>
                <w:sz w:val="26"/>
                <w:szCs w:val="26"/>
                <w:lang w:bidi="fa-IR"/>
              </w:rPr>
              <w:br/>
            </w:r>
            <w:r w:rsidRPr="00B26696">
              <w:rPr>
                <w:rFonts w:ascii="Segoe UI" w:eastAsia="Times New Roman" w:hAnsi="Segoe UI" w:cs="B Nazanin"/>
                <w:color w:val="404040"/>
                <w:sz w:val="26"/>
                <w:szCs w:val="26"/>
                <w:rtl/>
                <w:lang w:bidi="fa-IR"/>
              </w:rPr>
              <w:t>ایجاد مراکز سنجش صلاحیت شغلی، بستری برای انتقال دانش و تجربه از افراد خبره به نیروهای جوان و کم‌تجربه فراهم می‌کند و به ارتقای سطح مهارت‌های شغلی کمک می‌نماید</w:t>
            </w:r>
            <w:r w:rsidRPr="00B26696">
              <w:rPr>
                <w:rFonts w:ascii="Segoe UI" w:eastAsia="Times New Roman" w:hAnsi="Segoe UI" w:cs="B Nazanin"/>
                <w:color w:val="404040"/>
                <w:sz w:val="26"/>
                <w:szCs w:val="26"/>
                <w:lang w:bidi="fa-IR"/>
              </w:rPr>
              <w:t>.</w:t>
            </w:r>
          </w:p>
          <w:p w:rsidR="008E2C5C" w:rsidRPr="00F11E3C" w:rsidRDefault="00271EA0" w:rsidP="001800A8">
            <w:pPr>
              <w:bidi/>
              <w:spacing w:before="100" w:beforeAutospacing="1" w:after="100" w:afterAutospacing="1" w:line="240" w:lineRule="auto"/>
              <w:jc w:val="lowKashida"/>
              <w:rPr>
                <w:rFonts w:cs="B Nazanin"/>
                <w:color w:val="000000" w:themeColor="text1"/>
                <w:sz w:val="24"/>
                <w:szCs w:val="24"/>
                <w:lang w:bidi="fa-IR"/>
              </w:rPr>
            </w:pPr>
            <w:r>
              <w:rPr>
                <w:rFonts w:ascii="Segoe UI" w:eastAsia="Times New Roman" w:hAnsi="Segoe UI" w:cs="B Nazanin" w:hint="cs"/>
                <w:color w:val="404040"/>
                <w:sz w:val="26"/>
                <w:szCs w:val="26"/>
                <w:rtl/>
                <w:lang w:bidi="fa-IR"/>
              </w:rPr>
              <w:t xml:space="preserve">     </w:t>
            </w:r>
            <w:r w:rsidR="00B26696" w:rsidRPr="00B26696">
              <w:rPr>
                <w:rFonts w:ascii="Segoe UI" w:eastAsia="Times New Roman" w:hAnsi="Segoe UI" w:cs="B Nazanin"/>
                <w:color w:val="404040"/>
                <w:sz w:val="26"/>
                <w:szCs w:val="26"/>
                <w:rtl/>
                <w:lang w:bidi="fa-IR"/>
              </w:rPr>
              <w:t>با توجه به الزامات قانونی مذکور و ضرورت‌های کلان ملی و بین‌المللی، انجام این پژوهش نه تنها یک ضرورت اجتناب‌ناپذیر است، بلکه به عنوان گامی اساسی در راستای تحقق اهداف توسعه‌ای کشور، ارتقای کیفیت نیروی کار، و افزایش رقابت‌پذیری صنایع داخلی در سطح جهانی محسوب می‌شود. این پژوهش با ارائه مدلی جامع و کاربردی، زمینه‌ساز تحول در نظام سنجش صلاحیت‌های شغلی و آموزش‌های فنی و حرفه‌ای خواهد بود</w:t>
            </w:r>
            <w:r w:rsidR="00680379" w:rsidRPr="00B26696">
              <w:rPr>
                <w:rFonts w:ascii="var(--font-family-persian)" w:eastAsia="Times New Roman" w:hAnsi="var(--font-family-persian)" w:cs="B Nazanin"/>
                <w:color w:val="000000" w:themeColor="text1"/>
                <w:sz w:val="26"/>
                <w:szCs w:val="26"/>
                <w:rtl/>
                <w:lang w:bidi="fa-IR"/>
              </w:rPr>
              <w:t>.</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lastRenderedPageBreak/>
              <w:t>ضرورت پژوهش</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jc w:val="center"/>
        </w:trPr>
        <w:tc>
          <w:tcPr>
            <w:tcW w:w="8916" w:type="dxa"/>
            <w:tcBorders>
              <w:top w:val="single" w:sz="12" w:space="0" w:color="auto"/>
              <w:left w:val="single" w:sz="12" w:space="0" w:color="auto"/>
            </w:tcBorders>
            <w:shd w:val="clear" w:color="auto" w:fill="FFFFFF" w:themeFill="background1"/>
            <w:vAlign w:val="center"/>
          </w:tcPr>
          <w:p w:rsidR="00152DE5" w:rsidRPr="0087188E" w:rsidRDefault="00C23000" w:rsidP="001800A8">
            <w:pPr>
              <w:shd w:val="clear" w:color="auto" w:fill="FFFFFF" w:themeFill="background1"/>
              <w:bidi/>
              <w:spacing w:before="100" w:beforeAutospacing="1" w:after="100" w:afterAutospacing="1" w:line="240" w:lineRule="auto"/>
              <w:ind w:left="360"/>
              <w:jc w:val="lowKashida"/>
              <w:rPr>
                <w:rFonts w:ascii="var(--font-family-persian)" w:eastAsia="Times New Roman" w:hAnsi="var(--font-family-persian)" w:cs="B Nazanin"/>
                <w:color w:val="000000" w:themeColor="text1"/>
                <w:sz w:val="26"/>
                <w:szCs w:val="26"/>
                <w:rtl/>
                <w:lang w:bidi="fa-IR"/>
              </w:rPr>
            </w:pPr>
            <w:r>
              <w:rPr>
                <w:rFonts w:ascii="Segoe UI" w:hAnsi="Segoe UI" w:cs="B Nazanin" w:hint="cs"/>
                <w:color w:val="404040"/>
                <w:sz w:val="26"/>
                <w:szCs w:val="26"/>
                <w:rtl/>
              </w:rPr>
              <w:lastRenderedPageBreak/>
              <w:t xml:space="preserve">   </w:t>
            </w:r>
            <w:r w:rsidR="0087188E" w:rsidRPr="0087188E">
              <w:rPr>
                <w:rFonts w:ascii="Segoe UI" w:hAnsi="Segoe UI" w:cs="B Nazanin"/>
                <w:color w:val="404040"/>
                <w:sz w:val="26"/>
                <w:szCs w:val="26"/>
                <w:rtl/>
              </w:rPr>
              <w:t>هدف اصلی این پژوهش، تدوین استانداردهای ملی سنجش صلاحیت شغلی با شناسایی مولفه‌های کلیدی (عامل‌ها، ملاک‌ها و نشانگرها) و طراحی مدلی جامع برای ایجاد و راه‌اندازی مراکز سنجش صلاحیت شغلی</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r w:rsidR="0087188E" w:rsidRPr="0087188E">
              <w:rPr>
                <w:rFonts w:ascii="Segoe UI" w:hAnsi="Segoe UI" w:cs="B Nazanin"/>
                <w:color w:val="404040"/>
                <w:sz w:val="26"/>
                <w:szCs w:val="26"/>
                <w:rtl/>
              </w:rPr>
              <w:t xml:space="preserve"> در سازمان آموزش فنی و حرفه‌ای است. این مدل بر اساس </w:t>
            </w:r>
            <w:r w:rsidR="0087188E" w:rsidRPr="0087188E">
              <w:rPr>
                <w:rFonts w:ascii="Segoe UI" w:hAnsi="Segoe UI" w:cs="B Nazanin"/>
                <w:color w:val="404040"/>
                <w:sz w:val="26"/>
                <w:szCs w:val="26"/>
                <w:rtl/>
              </w:rPr>
              <w:lastRenderedPageBreak/>
              <w:t xml:space="preserve">قانون نظام جامع آموزش و تربیت فنی، حرفه‌ای و مهارتی طراحی می‌شود و هدف آن ایجاد یک نظام ارزیابی صلاحیت شغلی استاندارد، یکپارچه و قابل اعتماد است. این نظام به‌منظور ارزیابی دقیق، عادلانه و معتبر مهارت‌های فنی و حرفه‌ای افراد، همسو با نیازهای بازار کار و افزایش اشتغال‌پذیری نیروی کار، توسعه یافته و اجرایی خواهد شد. </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هدف اصلی</w:t>
            </w:r>
          </w:p>
        </w:tc>
        <w:tc>
          <w:tcPr>
            <w:tcW w:w="1130" w:type="dxa"/>
            <w:vMerge w:val="restart"/>
            <w:tcBorders>
              <w:top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اهداف</w:t>
            </w:r>
          </w:p>
        </w:tc>
      </w:tr>
      <w:tr w:rsidR="006F4E2E" w:rsidRPr="00F11E3C" w:rsidTr="004F3519">
        <w:trPr>
          <w:jc w:val="center"/>
        </w:trPr>
        <w:tc>
          <w:tcPr>
            <w:tcW w:w="8916" w:type="dxa"/>
            <w:tcBorders>
              <w:left w:val="single" w:sz="12" w:space="0" w:color="auto"/>
              <w:bottom w:val="single" w:sz="12" w:space="0" w:color="auto"/>
            </w:tcBorders>
            <w:shd w:val="clear" w:color="auto" w:fill="FFFFFF" w:themeFill="background1"/>
            <w:vAlign w:val="center"/>
          </w:tcPr>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lastRenderedPageBreak/>
              <w:t>شناسایی و تحلیل دقیق نیازهای بازار کار و مشاغل مختلف در سطح ملی و استانی با استفاده از داده‌های کمی و کیفی</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انجام مطالعات میدانی و تحلیل داده‌های بازار کار به‌منظور شناسایی شکاف‌های مهارتی و نیازهای فعلی و آینده</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تدوین استانداردهای صلاحیت شغلی مبتنی بر نیازهای بازار کار و تطابق با الگوهای بین‌المللی برای حرفه‌های کلیدی در صنایع منتخب</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استفاده از استانداردهای جهانی</w:t>
            </w:r>
            <w:r w:rsidRPr="00BE3B82">
              <w:rPr>
                <w:rFonts w:ascii="Segoe UI" w:hAnsi="Segoe UI" w:cs="B Nazanin"/>
                <w:color w:val="404040"/>
              </w:rPr>
              <w:t xml:space="preserve"> </w:t>
            </w:r>
            <w:r w:rsidR="00887521">
              <w:rPr>
                <w:rFonts w:ascii="Segoe UI" w:hAnsi="Segoe UI" w:cs="B Nazanin" w:hint="cs"/>
                <w:color w:val="404040"/>
                <w:rtl/>
              </w:rPr>
              <w:t>(</w:t>
            </w:r>
            <w:r w:rsidRPr="00BE3B82">
              <w:rPr>
                <w:rFonts w:ascii="Segoe UI" w:hAnsi="Segoe UI" w:cs="B Nazanin"/>
                <w:color w:val="404040"/>
                <w:rtl/>
              </w:rPr>
              <w:t>مانند</w:t>
            </w:r>
            <w:r w:rsidRPr="00BE3B82">
              <w:rPr>
                <w:rFonts w:ascii="Segoe UI" w:hAnsi="Segoe UI" w:cs="B Nazanin"/>
                <w:color w:val="404040"/>
              </w:rPr>
              <w:t xml:space="preserve"> ISO </w:t>
            </w:r>
            <w:r w:rsidRPr="00BE3B82">
              <w:rPr>
                <w:rFonts w:ascii="Segoe UI" w:hAnsi="Segoe UI" w:cs="B Nazanin"/>
                <w:color w:val="404040"/>
                <w:rtl/>
              </w:rPr>
              <w:t>و</w:t>
            </w:r>
            <w:r w:rsidRPr="00BE3B82">
              <w:rPr>
                <w:rFonts w:ascii="Segoe UI" w:hAnsi="Segoe UI" w:cs="B Nazanin"/>
                <w:color w:val="404040"/>
              </w:rPr>
              <w:t xml:space="preserve"> NQF</w:t>
            </w:r>
            <w:r w:rsidR="00887521">
              <w:rPr>
                <w:rFonts w:ascii="Segoe UI" w:hAnsi="Segoe UI" w:cs="B Nazanin" w:hint="cs"/>
                <w:color w:val="404040"/>
                <w:rtl/>
              </w:rPr>
              <w:t>)</w:t>
            </w:r>
            <w:r w:rsidRPr="00BE3B82">
              <w:rPr>
                <w:rFonts w:ascii="Segoe UI" w:hAnsi="Segoe UI" w:cs="B Nazanin"/>
                <w:color w:val="404040"/>
              </w:rPr>
              <w:t xml:space="preserve"> </w:t>
            </w:r>
            <w:r w:rsidRPr="00BE3B82">
              <w:rPr>
                <w:rFonts w:ascii="Segoe UI" w:hAnsi="Segoe UI" w:cs="B Nazanin"/>
                <w:color w:val="404040"/>
                <w:rtl/>
              </w:rPr>
              <w:t>و بومی‌سازی آن‌ها با توجه به شرایط اقتصادی و فرهنگی ایران</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تعیین و اولویت‌بندی عوامل مؤثر در سنجش صلاحیت شغلی (شامل مهارت‌های فنی، مهارت‌های نرم، دانش تخصصی، رفتار حرفه‌ای، توانایی‌های شناختی و سایر مهارت‌های مورد نیاز</w:t>
            </w:r>
            <w:r w:rsidR="00887521">
              <w:rPr>
                <w:rStyle w:val="Strong"/>
                <w:rFonts w:ascii="Segoe UI" w:hAnsi="Segoe UI" w:cs="B Nazanin" w:hint="cs"/>
                <w:color w:val="404040"/>
                <w:rtl/>
              </w:rPr>
              <w:t xml:space="preserve"> و ...</w:t>
            </w:r>
            <w:r w:rsidRPr="00BE3B82">
              <w:rPr>
                <w:rStyle w:val="Strong"/>
                <w:rFonts w:ascii="Segoe UI" w:hAnsi="Segoe UI" w:cs="B Nazanin"/>
                <w:color w:val="404040"/>
                <w:rtl/>
              </w:rPr>
              <w:t>)</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ایجاد چارچوبی جامع برای ارزیابی همه‌جانبه صلاحیت‌های شغلی</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 xml:space="preserve">طراحی و تدوین فرآیندها و رویه‌های اجرایی برای سنجش و ارزشیابی دقیق و معتبر </w:t>
            </w:r>
            <w:r w:rsidR="00887521" w:rsidRPr="00BE3B82">
              <w:rPr>
                <w:rStyle w:val="Strong"/>
                <w:rFonts w:ascii="Segoe UI" w:hAnsi="Segoe UI" w:cs="B Nazanin"/>
                <w:color w:val="404040"/>
                <w:rtl/>
              </w:rPr>
              <w:t xml:space="preserve">صلاحیت </w:t>
            </w:r>
            <w:r w:rsidRPr="00BE3B82">
              <w:rPr>
                <w:rStyle w:val="Strong"/>
                <w:rFonts w:ascii="Segoe UI" w:hAnsi="Segoe UI" w:cs="B Nazanin"/>
                <w:color w:val="404040"/>
                <w:rtl/>
              </w:rPr>
              <w:t>‌های شغلی با استفاده از روش‌های چندبعدی (شامل شبیه‌سازی‌های عملی، آزمون‌های دانشی، ارزیابی مهارت‌های نرم و مصاحبه‌های ساختاریافته</w:t>
            </w:r>
            <w:r w:rsidR="00887521">
              <w:rPr>
                <w:rStyle w:val="Strong"/>
                <w:rFonts w:ascii="Segoe UI" w:hAnsi="Segoe UI" w:cs="B Nazanin" w:hint="cs"/>
                <w:color w:val="404040"/>
                <w:rtl/>
              </w:rPr>
              <w:t xml:space="preserve"> و ...</w:t>
            </w:r>
            <w:r w:rsidRPr="00BE3B82">
              <w:rPr>
                <w:rStyle w:val="Strong"/>
                <w:rFonts w:ascii="Segoe UI" w:hAnsi="Segoe UI" w:cs="B Nazanin"/>
                <w:color w:val="404040"/>
                <w:rtl/>
              </w:rPr>
              <w:t>)</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تعیین روش‌ها و مدل‌های م</w:t>
            </w:r>
            <w:r w:rsidR="00887521">
              <w:rPr>
                <w:rFonts w:ascii="Segoe UI" w:hAnsi="Segoe UI" w:cs="B Nazanin" w:hint="cs"/>
                <w:color w:val="404040"/>
                <w:rtl/>
              </w:rPr>
              <w:t>ت</w:t>
            </w:r>
            <w:r w:rsidRPr="00BE3B82">
              <w:rPr>
                <w:rFonts w:ascii="Segoe UI" w:hAnsi="Segoe UI" w:cs="B Nazanin"/>
                <w:color w:val="404040"/>
                <w:rtl/>
              </w:rPr>
              <w:t>ناسب برای ترکیب فرآیندهای ارزیابی به‌منظور افزایش دقت و اعتبار</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تعریف ملاک‌های کمی و کیفی قابل اندازه‌گیری برای ارزیابی هر یک از عوامل مؤثر در صلاحیت شغلی</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ایجاد شاخص‌های عینی و شفاف برای کاهش سوگیری در ارزیابی‌ها</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تدوین نشانگرهای عینی و قابل سنجش برای اثبات صلاحیت شغلی افراد و صدور گواهی‌های معتبر</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طراحی نشانگرهایی که به‌راحتی توسط کارفرمایان و نهادهای مرتبط قابل تأیید باشند</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طراحی سازوکار بازخورد و بهبود مستمر در نظام ارزیابی صلاحیت شغلی با مشارکت ذینفعان (شامل کارفرمایان، کارکنان و مراکز آموزشی)</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طراحی سیستم‌های جمع‌آوری بازخورد و تحلیل آن برای به‌روزرسانی استانداردها و فرآیندها</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طراحی ساختار و فرآیند اجرایی مراکز سنجش صلاحیت شغلی</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r w:rsidR="00D6336D" w:rsidRPr="00B26696">
              <w:rPr>
                <w:rFonts w:ascii="Segoe UI" w:hAnsi="Segoe UI" w:cs="B Nazanin"/>
                <w:color w:val="404040"/>
                <w:sz w:val="26"/>
                <w:szCs w:val="26"/>
                <w:rtl/>
              </w:rPr>
              <w:t xml:space="preserve"> </w:t>
            </w:r>
            <w:r w:rsidRPr="00BE3B82">
              <w:rPr>
                <w:rStyle w:val="Strong"/>
                <w:rFonts w:ascii="Segoe UI" w:hAnsi="Segoe UI" w:cs="B Nazanin"/>
                <w:color w:val="404040"/>
                <w:rtl/>
              </w:rPr>
              <w:t>، شامل استانداردهای فضا، تجهیزات، نیروی انسانی و الزامات فناور</w:t>
            </w:r>
            <w:r w:rsidR="00887521">
              <w:rPr>
                <w:rStyle w:val="Strong"/>
                <w:rFonts w:ascii="Segoe UI" w:hAnsi="Segoe UI" w:cs="B Nazanin" w:hint="cs"/>
                <w:color w:val="404040"/>
                <w:rtl/>
              </w:rPr>
              <w:t>ی و ...</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تأکید بر ایجاد مراکزی با قابلیت انعطاف و تطابق با نیازهای متغیر بازار کار</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 xml:space="preserve">طراحی </w:t>
            </w:r>
            <w:r w:rsidR="00887521">
              <w:rPr>
                <w:rStyle w:val="Strong"/>
                <w:rFonts w:ascii="Segoe UI" w:hAnsi="Segoe UI" w:cs="B Nazanin"/>
                <w:color w:val="404040"/>
              </w:rPr>
              <w:t xml:space="preserve"> RFP</w:t>
            </w:r>
            <w:r w:rsidRPr="00BE3B82">
              <w:rPr>
                <w:rStyle w:val="Strong"/>
                <w:rFonts w:ascii="Segoe UI" w:hAnsi="Segoe UI" w:cs="B Nazanin"/>
                <w:color w:val="404040"/>
                <w:rtl/>
              </w:rPr>
              <w:t>برای ایجاد و توسعه زیرساخت‌های فیزیکی و فناوری اطلاعات مورد نیاز برای اجرای فرآیندهای سنجش و ارزشیابی صلاحیت شغلی، با بهره‌گیری از فناوری‌های پیشرفته (مانند واقعیت مجازی، هوش مصنوعی و سیستم‌های مدیریت یادگیری) در محیط پلتفرم جدید سازمان</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استفاده از فناوری‌های نوین برای افزایش دقت و کارایی فرآیندهای ارزیابی</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تعیین مکانیزم‌های اعتبارسنجی، اعتباربخشی و نظارت بر مراکز سنجش صلاحیت شغلی به‌منظور اطمینان از کیفیت و اعتبار گواهی‌های صادر شده</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lastRenderedPageBreak/>
              <w:t>طراحی چارچوبی برای اعتبارسنجی، اعتباربخشی مراکز و نظارت مستمر بر عملکرد آن‌ها</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jc w:val="lowKashida"/>
              <w:rPr>
                <w:rFonts w:ascii="Segoe UI" w:hAnsi="Segoe UI" w:cs="B Nazanin"/>
                <w:color w:val="404040"/>
              </w:rPr>
            </w:pPr>
            <w:r w:rsidRPr="00BE3B82">
              <w:rPr>
                <w:rStyle w:val="Strong"/>
                <w:rFonts w:ascii="Segoe UI" w:hAnsi="Segoe UI" w:cs="B Nazanin"/>
                <w:color w:val="404040"/>
                <w:rtl/>
              </w:rPr>
              <w:t>مطالعه تطبیقی مدل استخراج‌شده با مراکز سنجش موجود، ارائه گزارش و تحلیل نتایج به‌منظور بهبود مدل پیشنهادی و حرکت مراکز موجود به سمت اصلاحات چارچوبی احتمالی</w:t>
            </w:r>
            <w:r w:rsidRPr="00BE3B82">
              <w:rPr>
                <w:rStyle w:val="Strong"/>
                <w:rFonts w:ascii="Segoe UI" w:hAnsi="Segoe UI" w:cs="B Nazanin"/>
                <w:color w:val="404040"/>
              </w:rPr>
              <w:t>.</w:t>
            </w:r>
          </w:p>
          <w:p w:rsidR="00887521" w:rsidRPr="00BE3B82" w:rsidRDefault="00D6336D" w:rsidP="001800A8">
            <w:pPr>
              <w:pStyle w:val="NormalWeb"/>
              <w:numPr>
                <w:ilvl w:val="0"/>
                <w:numId w:val="24"/>
              </w:numPr>
              <w:bidi/>
              <w:spacing w:before="0" w:beforeAutospacing="0" w:after="60" w:afterAutospacing="0"/>
              <w:jc w:val="lowKashida"/>
              <w:rPr>
                <w:rFonts w:ascii="Segoe UI" w:hAnsi="Segoe UI" w:cs="B Nazanin"/>
                <w:color w:val="404040"/>
              </w:rPr>
            </w:pPr>
            <w:r>
              <w:rPr>
                <w:rStyle w:val="Strong"/>
                <w:rFonts w:ascii="Segoe UI" w:hAnsi="Segoe UI" w:cs="B Nazanin"/>
                <w:color w:val="404040"/>
                <w:rtl/>
              </w:rPr>
              <w:t>تدوین و طراح</w:t>
            </w:r>
            <w:r>
              <w:rPr>
                <w:rStyle w:val="Strong"/>
                <w:rFonts w:ascii="Segoe UI" w:hAnsi="Segoe UI" w:cs="B Nazanin" w:hint="cs"/>
                <w:color w:val="404040"/>
                <w:rtl/>
              </w:rPr>
              <w:t xml:space="preserve">ی </w:t>
            </w:r>
            <w:r>
              <w:rPr>
                <w:rStyle w:val="Strong"/>
                <w:rFonts w:ascii="Segoe UI" w:hAnsi="Segoe UI" w:cs="B Nazanin"/>
                <w:color w:val="404040"/>
              </w:rPr>
              <w:t>RFP</w:t>
            </w:r>
            <w:r w:rsidR="00BE3B82" w:rsidRPr="00BE3B82">
              <w:rPr>
                <w:rStyle w:val="Strong"/>
                <w:rFonts w:ascii="Segoe UI" w:hAnsi="Segoe UI" w:cs="B Nazanin"/>
                <w:color w:val="404040"/>
                <w:rtl/>
              </w:rPr>
              <w:t xml:space="preserve"> نظام جامع ثبت و رصد صلاحیت‌های شغلی (سامانه یکپارچه) برای مدیریت داده‌ها و تسهیل د</w:t>
            </w:r>
            <w:r w:rsidR="00887521">
              <w:rPr>
                <w:rStyle w:val="Strong"/>
                <w:rFonts w:ascii="Segoe UI" w:hAnsi="Segoe UI" w:cs="B Nazanin"/>
                <w:color w:val="404040"/>
                <w:rtl/>
              </w:rPr>
              <w:t>سترسی به اطلاعات صلاحیت‌های شغل</w:t>
            </w:r>
            <w:r w:rsidR="00887521" w:rsidRPr="00BE3B82">
              <w:rPr>
                <w:rStyle w:val="Strong"/>
                <w:rFonts w:ascii="Segoe UI" w:hAnsi="Segoe UI" w:cs="B Nazanin"/>
                <w:color w:val="404040"/>
                <w:rtl/>
              </w:rPr>
              <w:t xml:space="preserve"> در محیط پلتفرم جدید سازمان</w:t>
            </w:r>
            <w:r w:rsidR="00887521"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 xml:space="preserve">طراحی </w:t>
            </w:r>
            <w:r w:rsidR="00D6336D">
              <w:rPr>
                <w:rFonts w:ascii="Segoe UI" w:hAnsi="Segoe UI" w:cs="B Nazanin"/>
                <w:color w:val="404040"/>
              </w:rPr>
              <w:t>RFP</w:t>
            </w:r>
            <w:r w:rsidRPr="00BE3B82">
              <w:rPr>
                <w:rFonts w:ascii="Segoe UI" w:hAnsi="Segoe UI" w:cs="B Nazanin"/>
                <w:color w:val="404040"/>
                <w:rtl/>
              </w:rPr>
              <w:t>سامانه‌ای یکپارچه برای ثبت، رصد و به‌روزرسانی اطلاعات صلاحیت‌های شغلی</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بررسی و تحلیل مدل‌های موفق جهانی در زمینه سنجش صلاحیت شغلی و تطابق آن‌ها با شرایط بومی ایران</w:t>
            </w:r>
            <w:r w:rsidRPr="00BE3B82">
              <w:rPr>
                <w:rStyle w:val="Strong"/>
                <w:rFonts w:ascii="Segoe UI" w:hAnsi="Segoe UI" w:cs="B Nazanin"/>
                <w:color w:val="404040"/>
              </w:rPr>
              <w:t>.</w:t>
            </w:r>
          </w:p>
          <w:p w:rsidR="00BE3B82" w:rsidRPr="00BE3B82"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استفاده از تجربیات بین‌المللی و بومی‌سازی آن‌ها برای افزایش کارایی مدل پیشنهادی</w:t>
            </w:r>
            <w:r w:rsidRPr="00BE3B82">
              <w:rPr>
                <w:rFonts w:ascii="Segoe UI" w:hAnsi="Segoe UI" w:cs="B Nazanin"/>
                <w:color w:val="404040"/>
              </w:rPr>
              <w:t>.</w:t>
            </w:r>
          </w:p>
          <w:p w:rsidR="00BE3B82" w:rsidRPr="00BE3B82" w:rsidRDefault="00BE3B82" w:rsidP="001800A8">
            <w:pPr>
              <w:pStyle w:val="NormalWeb"/>
              <w:numPr>
                <w:ilvl w:val="0"/>
                <w:numId w:val="24"/>
              </w:numPr>
              <w:bidi/>
              <w:spacing w:before="0" w:beforeAutospacing="0" w:after="60" w:afterAutospacing="0"/>
              <w:jc w:val="lowKashida"/>
              <w:rPr>
                <w:rFonts w:ascii="Segoe UI" w:hAnsi="Segoe UI" w:cs="B Nazanin"/>
                <w:color w:val="404040"/>
              </w:rPr>
            </w:pPr>
            <w:r w:rsidRPr="00BE3B82">
              <w:rPr>
                <w:rStyle w:val="Strong"/>
                <w:rFonts w:ascii="Segoe UI" w:hAnsi="Segoe UI" w:cs="B Nazanin"/>
                <w:color w:val="404040"/>
                <w:rtl/>
              </w:rPr>
              <w:t>ارائه پیشنهادهای عملی و راهکارهای اجرایی برای پیاده‌سازی نظام سنجش صلاحیت شغلی در سازمان آموزش فنی و حرفه‌ای و سایر نهادهای مرتبط</w:t>
            </w:r>
            <w:r w:rsidRPr="00BE3B82">
              <w:rPr>
                <w:rStyle w:val="Strong"/>
                <w:rFonts w:ascii="Segoe UI" w:hAnsi="Segoe UI" w:cs="B Nazanin"/>
                <w:color w:val="404040"/>
              </w:rPr>
              <w:t>.</w:t>
            </w:r>
          </w:p>
          <w:p w:rsidR="00152DE5" w:rsidRPr="001800A8" w:rsidRDefault="00BE3B82" w:rsidP="001800A8">
            <w:pPr>
              <w:pStyle w:val="NormalWeb"/>
              <w:numPr>
                <w:ilvl w:val="1"/>
                <w:numId w:val="24"/>
              </w:numPr>
              <w:bidi/>
              <w:spacing w:before="0" w:beforeAutospacing="0"/>
              <w:jc w:val="lowKashida"/>
              <w:rPr>
                <w:rFonts w:ascii="Segoe UI" w:hAnsi="Segoe UI" w:cs="B Nazanin"/>
                <w:color w:val="404040"/>
              </w:rPr>
            </w:pPr>
            <w:r w:rsidRPr="00BE3B82">
              <w:rPr>
                <w:rFonts w:ascii="Segoe UI" w:hAnsi="Segoe UI" w:cs="B Nazanin"/>
                <w:color w:val="404040"/>
                <w:rtl/>
              </w:rPr>
              <w:t>تدوین دستورالعمل‌ها و راهنمای اجرایی برای تسهیل فرآیند پیاده‌سازی</w:t>
            </w:r>
            <w:r w:rsidRPr="00BE3B82">
              <w:rPr>
                <w:rFonts w:ascii="Segoe UI" w:hAnsi="Segoe UI" w:cs="B Nazanin"/>
                <w:color w:val="404040"/>
              </w:rPr>
              <w:t>.</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lastRenderedPageBreak/>
              <w:t>اهداف فرعی</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trHeight w:val="838"/>
          <w:jc w:val="center"/>
        </w:trPr>
        <w:tc>
          <w:tcPr>
            <w:tcW w:w="8916" w:type="dxa"/>
            <w:tcBorders>
              <w:top w:val="single" w:sz="12" w:space="0" w:color="auto"/>
              <w:left w:val="single" w:sz="12" w:space="0" w:color="auto"/>
            </w:tcBorders>
            <w:shd w:val="clear" w:color="auto" w:fill="FFFFFF" w:themeFill="background1"/>
            <w:vAlign w:val="center"/>
          </w:tcPr>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lastRenderedPageBreak/>
              <w:t>1.</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شناسایی و تحلیل نیازهای بازار کار</w:t>
            </w:r>
          </w:p>
          <w:p w:rsidR="007A2006" w:rsidRPr="007A2006" w:rsidRDefault="007A2006" w:rsidP="00706C97">
            <w:pPr>
              <w:numPr>
                <w:ilvl w:val="0"/>
                <w:numId w:val="25"/>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شناسایی دقیق نیازهای مهارتی و شغلی در سطح ملی و استانی با تمرکز بر حرفه‌های کلیدی در صنایع منتخب</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5"/>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تحلیل شکاف‌های مهارتی در صنایع کلیدی و مشاغل نوظهور به‌منظور تطبیق آموزش‌ها با نیازهای بازار کار</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5"/>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بررسی تطابق</w:t>
            </w:r>
            <w:r w:rsidR="00535E47">
              <w:rPr>
                <w:rFonts w:ascii="Segoe UI" w:eastAsia="Times New Roman" w:hAnsi="Segoe UI" w:cs="B Nazanin" w:hint="cs"/>
                <w:color w:val="404040"/>
                <w:sz w:val="24"/>
                <w:szCs w:val="24"/>
                <w:rtl/>
                <w:lang w:bidi="fa-IR"/>
              </w:rPr>
              <w:t xml:space="preserve"> استانداردهای</w:t>
            </w:r>
            <w:r w:rsidRPr="007A2006">
              <w:rPr>
                <w:rFonts w:ascii="Segoe UI" w:eastAsia="Times New Roman" w:hAnsi="Segoe UI" w:cs="B Nazanin"/>
                <w:color w:val="404040"/>
                <w:sz w:val="24"/>
                <w:szCs w:val="24"/>
                <w:rtl/>
                <w:lang w:bidi="fa-IR"/>
              </w:rPr>
              <w:t xml:space="preserve"> آموزش‌های فنی و حرفه‌ای با نیازهای فعلی و آینده بازار کار</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2.</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مفاهیم و مبانی نظری</w:t>
            </w:r>
          </w:p>
          <w:p w:rsidR="007A2006" w:rsidRPr="007A2006" w:rsidRDefault="007A2006" w:rsidP="00706C97">
            <w:pPr>
              <w:numPr>
                <w:ilvl w:val="0"/>
                <w:numId w:val="26"/>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تشریح مفاهیم کلیدی مانند صلاحیت شغلی، شایستگی، استانداردسازی، ارزیابی، اعتباربخشی و گواهی‌نامه‌های صلاحیت</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6"/>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تبیین جایگاه سنجش صلاحیت شغلی در نظام آموزش فنی و حرفه‌ای و نقش آن در توسعه اقتصادی و اشتغال‌پذیری</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3.</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مرور ادبیات پژوهش</w:t>
            </w:r>
          </w:p>
          <w:p w:rsidR="007A2006" w:rsidRPr="007A2006" w:rsidRDefault="007A2006" w:rsidP="00706C97">
            <w:pPr>
              <w:numPr>
                <w:ilvl w:val="0"/>
                <w:numId w:val="27"/>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بررسی تحقیقات انجام‌شده در حوزه سنجش صلاحیت شغلی در داخل و خارج از کشور</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7"/>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تحلیل یافته‌های پژوهشی مرتبط با استانداردسازی، ارزیابی صلاحیت‌های شغلی و چالش‌های پیش‌رو</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4.</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تحلیل قوانین و مقررات</w:t>
            </w:r>
          </w:p>
          <w:p w:rsidR="007A2006" w:rsidRPr="007A2006" w:rsidRDefault="007A2006" w:rsidP="00706C97">
            <w:pPr>
              <w:numPr>
                <w:ilvl w:val="0"/>
                <w:numId w:val="28"/>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بررسی قوانین و مقررات مرتبط با آموزش فنی و حرفه‌ای، سنجش صلاحیت‌های شغلی و قانون نظام جامع آموزش و تربیت فنی، حرفه‌ای و مهارتی</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8"/>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تحلیل چارچوب‌های حقوقی و سیاستی برای اجرای استانداردهای ملی سنجش صلاحیت</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5.</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مطالعه تطبیقی</w:t>
            </w:r>
          </w:p>
          <w:p w:rsidR="007A2006" w:rsidRPr="007A2006" w:rsidRDefault="007A2006" w:rsidP="00706C97">
            <w:pPr>
              <w:numPr>
                <w:ilvl w:val="0"/>
                <w:numId w:val="29"/>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بررسی مدل‌های موفق سنجش صلاحیت شغلی در کشورهای پیشرو (مانند آلمان، استرالیا، کانادا و سنگاپور)</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9"/>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lastRenderedPageBreak/>
              <w:t>تحلیل اثرات اقتصادی و اجتماعی نظام‌های ارزیابی صلاحیت شغلی در کشورهای منتخب</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29"/>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شناسایی چالش‌ها و فرصت‌های موجود در زمینه ارزیابی صلاحیت شغلی و ارائه درس‌های آموخته برای ایران</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6.</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تدوین مؤلفه‌های استاندارد سنجش صلاحیت شغلی</w:t>
            </w:r>
          </w:p>
          <w:p w:rsidR="007A2006" w:rsidRPr="007A2006" w:rsidRDefault="007A2006" w:rsidP="00706C97">
            <w:pPr>
              <w:numPr>
                <w:ilvl w:val="0"/>
                <w:numId w:val="30"/>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تعیین عامل‌ها، ملاک‌ها و نشانگرها برای سنجش صلاحیت‌های شغلی</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0"/>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طراحی استانداردهای سنجش برای مشاغل کلیدی بر اساس نیازهای بازار کار و تطابق با الگوهای بین‌المللی</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7.</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طراحی ابزارها و روش‌های ارزیابی صلاحیت شغلی</w:t>
            </w:r>
          </w:p>
          <w:p w:rsidR="007A2006" w:rsidRPr="007A2006" w:rsidRDefault="007A2006" w:rsidP="00706C97">
            <w:pPr>
              <w:numPr>
                <w:ilvl w:val="0"/>
                <w:numId w:val="31"/>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 xml:space="preserve">توسعه ابزارهای ارزیابی چندبعدی (شامل آزمون‌های </w:t>
            </w:r>
            <w:r>
              <w:rPr>
                <w:rFonts w:ascii="Segoe UI" w:eastAsia="Times New Roman" w:hAnsi="Segoe UI" w:cs="B Nazanin" w:hint="cs"/>
                <w:color w:val="404040"/>
                <w:sz w:val="24"/>
                <w:szCs w:val="24"/>
                <w:rtl/>
                <w:lang w:bidi="fa-IR"/>
              </w:rPr>
              <w:t>دانشی</w:t>
            </w:r>
            <w:r w:rsidRPr="007A2006">
              <w:rPr>
                <w:rFonts w:ascii="Segoe UI" w:eastAsia="Times New Roman" w:hAnsi="Segoe UI" w:cs="B Nazanin"/>
                <w:color w:val="404040"/>
                <w:sz w:val="24"/>
                <w:szCs w:val="24"/>
                <w:rtl/>
                <w:lang w:bidi="fa-IR"/>
              </w:rPr>
              <w:t xml:space="preserve">، </w:t>
            </w:r>
            <w:r>
              <w:rPr>
                <w:rFonts w:ascii="Segoe UI" w:eastAsia="Times New Roman" w:hAnsi="Segoe UI" w:cs="B Nazanin" w:hint="cs"/>
                <w:color w:val="404040"/>
                <w:sz w:val="24"/>
                <w:szCs w:val="24"/>
                <w:rtl/>
                <w:lang w:bidi="fa-IR"/>
              </w:rPr>
              <w:t>مهارتی</w:t>
            </w:r>
            <w:r w:rsidRPr="007A2006">
              <w:rPr>
                <w:rFonts w:ascii="Segoe UI" w:eastAsia="Times New Roman" w:hAnsi="Segoe UI" w:cs="B Nazanin"/>
                <w:color w:val="404040"/>
                <w:sz w:val="24"/>
                <w:szCs w:val="24"/>
                <w:rtl/>
                <w:lang w:bidi="fa-IR"/>
              </w:rPr>
              <w:t>، شبیه‌سازی و مصاحبه‌های ساختاریافته</w:t>
            </w:r>
            <w:r>
              <w:rPr>
                <w:rFonts w:ascii="Segoe UI" w:eastAsia="Times New Roman" w:hAnsi="Segoe UI" w:cs="B Nazanin" w:hint="cs"/>
                <w:color w:val="404040"/>
                <w:sz w:val="24"/>
                <w:szCs w:val="24"/>
                <w:rtl/>
                <w:lang w:bidi="fa-IR"/>
              </w:rPr>
              <w:t xml:space="preserve"> و ...</w:t>
            </w:r>
            <w:r w:rsidRPr="007A2006">
              <w:rPr>
                <w:rFonts w:ascii="Segoe UI" w:eastAsia="Times New Roman" w:hAnsi="Segoe UI" w:cs="B Nazanin"/>
                <w:color w:val="404040"/>
                <w:sz w:val="24"/>
                <w:szCs w:val="24"/>
                <w:rtl/>
                <w:lang w:bidi="fa-IR"/>
              </w:rPr>
              <w:t>)</w:t>
            </w:r>
            <w:r w:rsidRPr="007A2006">
              <w:rPr>
                <w:rFonts w:ascii="Segoe UI" w:eastAsia="Times New Roman" w:hAnsi="Segoe UI" w:cs="B Nazanin"/>
                <w:color w:val="404040"/>
                <w:sz w:val="24"/>
                <w:szCs w:val="24"/>
                <w:lang w:bidi="fa-IR"/>
              </w:rPr>
              <w:t>.</w:t>
            </w:r>
          </w:p>
          <w:p w:rsidR="007A2006" w:rsidRPr="006D4A48" w:rsidRDefault="007A2006" w:rsidP="006D4A48">
            <w:pPr>
              <w:numPr>
                <w:ilvl w:val="0"/>
                <w:numId w:val="31"/>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طراحی روش‌های نوین ارزیابی مبتنی بر فناوری‌های دیجیتال، هوش مصنوعی و واقعیت مجازی</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8.</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تدوین راهنماهای آموزشی و مواد کمک‌آموزشی</w:t>
            </w:r>
          </w:p>
          <w:p w:rsidR="007A2006" w:rsidRPr="007A2006" w:rsidRDefault="007A2006" w:rsidP="00706C97">
            <w:pPr>
              <w:numPr>
                <w:ilvl w:val="0"/>
                <w:numId w:val="32"/>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تهیه راهنماهای آموزشی برای آزمونگران و ارزیابان مراکز سنجش صلاحیت</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2"/>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توسعه مواد کمک‌آموزشی برای تسهیل فرآیند آموزش و ارزیابی مهارت‌های شغلی</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9.</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طراحی ساختار و فرآیندهای مراکز سنجش صلاحیت شغلی</w:t>
            </w:r>
          </w:p>
          <w:p w:rsidR="007A2006" w:rsidRPr="007A2006" w:rsidRDefault="007A2006" w:rsidP="00706C97">
            <w:pPr>
              <w:numPr>
                <w:ilvl w:val="0"/>
                <w:numId w:val="33"/>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طراحی ساختار سازمانی و مدیریتی مراکز سنجش</w:t>
            </w:r>
            <w:r w:rsidR="00D6336D">
              <w:rPr>
                <w:rFonts w:ascii="Segoe UI" w:eastAsia="Times New Roman" w:hAnsi="Segoe UI" w:cs="B Nazanin" w:hint="cs"/>
                <w:color w:val="404040"/>
                <w:sz w:val="24"/>
                <w:szCs w:val="24"/>
                <w:rtl/>
                <w:lang w:bidi="fa-IR"/>
              </w:rPr>
              <w:t xml:space="preserve"> </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r w:rsidR="00D6336D" w:rsidRPr="00B26696">
              <w:rPr>
                <w:rFonts w:ascii="Segoe UI" w:hAnsi="Segoe UI" w:cs="B Nazanin"/>
                <w:color w:val="404040"/>
                <w:sz w:val="26"/>
                <w:szCs w:val="26"/>
                <w:rtl/>
              </w:rPr>
              <w:t xml:space="preserve"> </w:t>
            </w:r>
            <w:r w:rsidRPr="007A2006">
              <w:rPr>
                <w:rFonts w:ascii="Segoe UI" w:eastAsia="Times New Roman" w:hAnsi="Segoe UI" w:cs="B Nazanin"/>
                <w:color w:val="404040"/>
                <w:sz w:val="24"/>
                <w:szCs w:val="24"/>
                <w:rtl/>
                <w:lang w:bidi="fa-IR"/>
              </w:rPr>
              <w:t xml:space="preserve"> با تأکید بر انعطاف‌پذیری و تطابق با نیازهای متغیر بازار کار</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3"/>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تدوین فرآیندهای اجرایی برای ارزیابی، صدور گواهی و نظارت بر مراکز سنجش</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10.</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تدوین نظام اعتبار</w:t>
            </w:r>
            <w:r w:rsidR="00535E47">
              <w:rPr>
                <w:rFonts w:ascii="Segoe UI" w:eastAsia="Times New Roman" w:hAnsi="Segoe UI" w:cs="B Nazanin" w:hint="cs"/>
                <w:b/>
                <w:bCs/>
                <w:color w:val="404040"/>
                <w:sz w:val="27"/>
                <w:szCs w:val="27"/>
                <w:rtl/>
                <w:lang w:bidi="fa-IR"/>
              </w:rPr>
              <w:t>سنجی و اعتبار</w:t>
            </w:r>
            <w:r w:rsidRPr="007A2006">
              <w:rPr>
                <w:rFonts w:ascii="Segoe UI" w:eastAsia="Times New Roman" w:hAnsi="Segoe UI" w:cs="B Nazanin"/>
                <w:b/>
                <w:bCs/>
                <w:color w:val="404040"/>
                <w:sz w:val="27"/>
                <w:szCs w:val="27"/>
                <w:rtl/>
                <w:lang w:bidi="fa-IR"/>
              </w:rPr>
              <w:t>بخشی</w:t>
            </w:r>
          </w:p>
          <w:p w:rsidR="007A2006" w:rsidRPr="007A2006" w:rsidRDefault="007A2006" w:rsidP="00706C97">
            <w:pPr>
              <w:numPr>
                <w:ilvl w:val="0"/>
                <w:numId w:val="34"/>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طراحی مکانیزم‌های اعتباربخشی</w:t>
            </w:r>
            <w:r w:rsidR="00535E47">
              <w:rPr>
                <w:rFonts w:ascii="Segoe UI" w:eastAsia="Times New Roman" w:hAnsi="Segoe UI" w:cs="B Nazanin" w:hint="cs"/>
                <w:color w:val="404040"/>
                <w:sz w:val="24"/>
                <w:szCs w:val="24"/>
                <w:rtl/>
                <w:lang w:bidi="fa-IR"/>
              </w:rPr>
              <w:t xml:space="preserve"> و </w:t>
            </w:r>
            <w:r w:rsidR="00535E47" w:rsidRPr="00535E47">
              <w:rPr>
                <w:rFonts w:ascii="Segoe UI" w:eastAsia="Times New Roman" w:hAnsi="Segoe UI" w:cs="B Nazanin"/>
                <w:color w:val="404040"/>
                <w:sz w:val="24"/>
                <w:szCs w:val="24"/>
                <w:rtl/>
                <w:lang w:bidi="fa-IR"/>
              </w:rPr>
              <w:t>اعتبار</w:t>
            </w:r>
            <w:r w:rsidR="00535E47" w:rsidRPr="00535E47">
              <w:rPr>
                <w:rFonts w:ascii="Segoe UI" w:eastAsia="Times New Roman" w:hAnsi="Segoe UI" w:cs="B Nazanin" w:hint="cs"/>
                <w:color w:val="404040"/>
                <w:sz w:val="24"/>
                <w:szCs w:val="24"/>
                <w:rtl/>
                <w:lang w:bidi="fa-IR"/>
              </w:rPr>
              <w:t>سنجی</w:t>
            </w:r>
            <w:r w:rsidRPr="007A2006">
              <w:rPr>
                <w:rFonts w:ascii="Segoe UI" w:eastAsia="Times New Roman" w:hAnsi="Segoe UI" w:cs="B Nazanin"/>
                <w:color w:val="404040"/>
                <w:sz w:val="24"/>
                <w:szCs w:val="24"/>
                <w:rtl/>
                <w:lang w:bidi="fa-IR"/>
              </w:rPr>
              <w:t xml:space="preserve"> به مراکز سنجش صلاحیت شغلی</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4"/>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تعیین معیارهای اعتباربخشی برای گواهی‌نامه‌های صلاحیت شغلی و نظارت مستمر بر عملکرد مراکز</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11.</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 xml:space="preserve">طراحی </w:t>
            </w:r>
            <w:r w:rsidR="00535E47">
              <w:rPr>
                <w:rFonts w:ascii="Segoe UI" w:eastAsia="Times New Roman" w:hAnsi="Segoe UI" w:cs="B Nazanin"/>
                <w:b/>
                <w:bCs/>
                <w:color w:val="404040"/>
                <w:sz w:val="27"/>
                <w:szCs w:val="27"/>
                <w:lang w:bidi="fa-IR"/>
              </w:rPr>
              <w:t xml:space="preserve"> RFP</w:t>
            </w:r>
            <w:r w:rsidRPr="007A2006">
              <w:rPr>
                <w:rFonts w:ascii="Segoe UI" w:eastAsia="Times New Roman" w:hAnsi="Segoe UI" w:cs="B Nazanin"/>
                <w:b/>
                <w:bCs/>
                <w:color w:val="404040"/>
                <w:sz w:val="27"/>
                <w:szCs w:val="27"/>
                <w:rtl/>
                <w:lang w:bidi="fa-IR"/>
              </w:rPr>
              <w:t>سامانه یکپارچه ثبت و رصد صلاحیت‌ها</w:t>
            </w:r>
          </w:p>
          <w:p w:rsidR="007A2006" w:rsidRPr="007A2006" w:rsidRDefault="00535E47" w:rsidP="00706C97">
            <w:pPr>
              <w:numPr>
                <w:ilvl w:val="0"/>
                <w:numId w:val="35"/>
              </w:numPr>
              <w:bidi/>
              <w:spacing w:after="100" w:afterAutospacing="1" w:line="240" w:lineRule="auto"/>
              <w:jc w:val="lowKashida"/>
              <w:rPr>
                <w:rFonts w:ascii="Segoe UI" w:eastAsia="Times New Roman" w:hAnsi="Segoe UI" w:cs="B Nazanin"/>
                <w:color w:val="404040"/>
                <w:sz w:val="24"/>
                <w:szCs w:val="24"/>
                <w:lang w:bidi="fa-IR"/>
              </w:rPr>
            </w:pPr>
            <w:r w:rsidRPr="00535E47">
              <w:rPr>
                <w:rFonts w:ascii="Segoe UI" w:eastAsia="Times New Roman" w:hAnsi="Segoe UI" w:cs="B Nazanin"/>
                <w:color w:val="404040"/>
                <w:sz w:val="24"/>
                <w:szCs w:val="24"/>
                <w:rtl/>
                <w:lang w:bidi="fa-IR"/>
              </w:rPr>
              <w:t>طراحی</w:t>
            </w:r>
            <w:r w:rsidRPr="007A2006">
              <w:rPr>
                <w:rFonts w:ascii="Segoe UI" w:eastAsia="Times New Roman" w:hAnsi="Segoe UI" w:cs="B Nazanin"/>
                <w:color w:val="404040"/>
                <w:sz w:val="24"/>
                <w:szCs w:val="24"/>
                <w:rtl/>
                <w:lang w:bidi="fa-IR"/>
              </w:rPr>
              <w:t xml:space="preserve"> </w:t>
            </w:r>
            <w:r w:rsidR="007A2006" w:rsidRPr="007A2006">
              <w:rPr>
                <w:rFonts w:ascii="Segoe UI" w:eastAsia="Times New Roman" w:hAnsi="Segoe UI" w:cs="B Nazanin"/>
                <w:color w:val="404040"/>
                <w:sz w:val="24"/>
                <w:szCs w:val="24"/>
                <w:rtl/>
                <w:lang w:bidi="fa-IR"/>
              </w:rPr>
              <w:t>یک سامانه دیجیتال برای ثبت، رصد و به‌روزرسانی صلاحیت‌های شغل</w:t>
            </w:r>
            <w:r>
              <w:rPr>
                <w:rFonts w:ascii="Segoe UI" w:eastAsia="Times New Roman" w:hAnsi="Segoe UI" w:cs="B Nazanin" w:hint="cs"/>
                <w:color w:val="404040"/>
                <w:sz w:val="24"/>
                <w:szCs w:val="24"/>
                <w:rtl/>
                <w:lang w:bidi="fa-IR"/>
              </w:rPr>
              <w:t>ی بر بستر پلتفرم سازمان</w:t>
            </w:r>
            <w:r w:rsidR="007A2006"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5"/>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اطمینان از امنیت، قابلیت ردیابی و دسترسی آسان به داده‌ها در سامانه</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12.</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اجرای آزمایشی و تحلیل نتایج</w:t>
            </w:r>
          </w:p>
          <w:p w:rsidR="007A2006" w:rsidRPr="007A2006" w:rsidRDefault="00D6336D" w:rsidP="00706C97">
            <w:pPr>
              <w:numPr>
                <w:ilvl w:val="0"/>
                <w:numId w:val="36"/>
              </w:numPr>
              <w:bidi/>
              <w:spacing w:after="100" w:afterAutospacing="1" w:line="240" w:lineRule="auto"/>
              <w:jc w:val="lowKashida"/>
              <w:rPr>
                <w:rFonts w:ascii="Segoe UI" w:eastAsia="Times New Roman" w:hAnsi="Segoe UI" w:cs="B Nazanin"/>
                <w:color w:val="404040"/>
                <w:sz w:val="24"/>
                <w:szCs w:val="24"/>
                <w:lang w:bidi="fa-IR"/>
              </w:rPr>
            </w:pPr>
            <w:r>
              <w:rPr>
                <w:rFonts w:ascii="Segoe UI" w:eastAsia="Times New Roman" w:hAnsi="Segoe UI" w:cs="B Nazanin" w:hint="cs"/>
                <w:color w:val="404040"/>
                <w:sz w:val="24"/>
                <w:szCs w:val="24"/>
                <w:rtl/>
                <w:lang w:bidi="fa-IR"/>
              </w:rPr>
              <w:t>بررسی تطبیقی</w:t>
            </w:r>
            <w:r w:rsidR="007A2006" w:rsidRPr="007A2006">
              <w:rPr>
                <w:rFonts w:ascii="Segoe UI" w:eastAsia="Times New Roman" w:hAnsi="Segoe UI" w:cs="B Nazanin"/>
                <w:color w:val="404040"/>
                <w:sz w:val="24"/>
                <w:szCs w:val="24"/>
                <w:rtl/>
                <w:lang w:bidi="fa-IR"/>
              </w:rPr>
              <w:t xml:space="preserve"> مدل سنجش صلاحیت در مراکز منتخب به‌منظور ارزیابی عملکرد و شناسایی نقاط قوت و ضعف</w:t>
            </w:r>
            <w:r w:rsidR="007A2006"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6"/>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جمع‌آوری بازخورد از ذینفعان و تحلیل نتایج اجرای آزمایشی</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6"/>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lastRenderedPageBreak/>
              <w:t>اصلاح و بهینه‌سازی چارچوب ارزیابی بر اساس یافته‌های حاصل از اجرای آزمایشی</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13.</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ارائه مدل جامع و پیشنهادات سیاستی</w:t>
            </w:r>
          </w:p>
          <w:p w:rsidR="007A2006" w:rsidRPr="007A2006" w:rsidRDefault="007A2006" w:rsidP="00706C97">
            <w:pPr>
              <w:numPr>
                <w:ilvl w:val="0"/>
                <w:numId w:val="37"/>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تدوین مدل نهایی برای سنجش صلاحیت شغلی و راه‌اندازی مراکز سنجش</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p>
          <w:p w:rsidR="007A2006" w:rsidRPr="007A2006" w:rsidRDefault="007A2006" w:rsidP="00706C97">
            <w:pPr>
              <w:numPr>
                <w:ilvl w:val="0"/>
                <w:numId w:val="37"/>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ارائه پیشنهادات سیاستی برای اجرای موفق مدل در سطح ملی و تسهیل همکاری بین نهادهای مرتبط</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14.</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پیاده‌سازی و بهبود مستمر</w:t>
            </w:r>
          </w:p>
          <w:p w:rsidR="007A2006" w:rsidRPr="007A2006" w:rsidRDefault="007A2006" w:rsidP="00706C97">
            <w:pPr>
              <w:numPr>
                <w:ilvl w:val="0"/>
                <w:numId w:val="38"/>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طراحی سازوکار بازخورد و بهبود مستمر در نظام ارزیابی صلاحیت شغلی با مشارکت ذینفعان</w:t>
            </w:r>
            <w:r w:rsidRPr="007A2006">
              <w:rPr>
                <w:rFonts w:ascii="Segoe UI" w:eastAsia="Times New Roman" w:hAnsi="Segoe UI" w:cs="B Nazanin"/>
                <w:color w:val="404040"/>
                <w:sz w:val="24"/>
                <w:szCs w:val="24"/>
                <w:lang w:bidi="fa-IR"/>
              </w:rPr>
              <w:t>.</w:t>
            </w:r>
          </w:p>
          <w:p w:rsidR="007A2006" w:rsidRPr="007A2006" w:rsidRDefault="007A2006" w:rsidP="00706C97">
            <w:pPr>
              <w:numPr>
                <w:ilvl w:val="0"/>
                <w:numId w:val="38"/>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ایجاد سیستم‌های جمع‌آوری و تحلیل بازخورد برای به‌روزرسانی استانداردها و فرآیندها</w:t>
            </w:r>
            <w:r w:rsidRPr="007A2006">
              <w:rPr>
                <w:rFonts w:ascii="Segoe UI" w:eastAsia="Times New Roman" w:hAnsi="Segoe UI" w:cs="B Nazanin"/>
                <w:color w:val="404040"/>
                <w:sz w:val="24"/>
                <w:szCs w:val="24"/>
                <w:lang w:bidi="fa-IR"/>
              </w:rPr>
              <w:t>.</w:t>
            </w:r>
          </w:p>
          <w:p w:rsidR="007A2006" w:rsidRPr="007A2006" w:rsidRDefault="007A2006" w:rsidP="007A2006">
            <w:pPr>
              <w:bidi/>
              <w:spacing w:before="100" w:beforeAutospacing="1" w:after="100" w:afterAutospacing="1" w:line="240" w:lineRule="auto"/>
              <w:jc w:val="lowKashida"/>
              <w:outlineLvl w:val="2"/>
              <w:rPr>
                <w:rFonts w:ascii="Segoe UI" w:eastAsia="Times New Roman" w:hAnsi="Segoe UI" w:cs="B Nazanin"/>
                <w:b/>
                <w:bCs/>
                <w:color w:val="404040"/>
                <w:sz w:val="27"/>
                <w:szCs w:val="27"/>
                <w:lang w:bidi="fa-IR"/>
              </w:rPr>
            </w:pPr>
            <w:r>
              <w:rPr>
                <w:rFonts w:ascii="Segoe UI" w:eastAsia="Times New Roman" w:hAnsi="Segoe UI" w:cs="B Nazanin" w:hint="cs"/>
                <w:b/>
                <w:bCs/>
                <w:color w:val="404040"/>
                <w:sz w:val="27"/>
                <w:szCs w:val="27"/>
                <w:rtl/>
                <w:lang w:bidi="fa-IR"/>
              </w:rPr>
              <w:t>15.</w:t>
            </w:r>
            <w:r w:rsidRPr="007A2006">
              <w:rPr>
                <w:rFonts w:ascii="Segoe UI" w:eastAsia="Times New Roman" w:hAnsi="Segoe UI" w:cs="B Nazanin"/>
                <w:b/>
                <w:bCs/>
                <w:color w:val="404040"/>
                <w:sz w:val="27"/>
                <w:szCs w:val="27"/>
                <w:lang w:bidi="fa-IR"/>
              </w:rPr>
              <w:t> </w:t>
            </w:r>
            <w:r w:rsidRPr="007A2006">
              <w:rPr>
                <w:rFonts w:ascii="Segoe UI" w:eastAsia="Times New Roman" w:hAnsi="Segoe UI" w:cs="B Nazanin"/>
                <w:b/>
                <w:bCs/>
                <w:color w:val="404040"/>
                <w:sz w:val="27"/>
                <w:szCs w:val="27"/>
                <w:rtl/>
                <w:lang w:bidi="fa-IR"/>
              </w:rPr>
              <w:t>ارائه گزارش نهایی و انتشار نتایج</w:t>
            </w:r>
          </w:p>
          <w:p w:rsidR="007A2006" w:rsidRPr="007A2006" w:rsidRDefault="007A2006" w:rsidP="00706C97">
            <w:pPr>
              <w:numPr>
                <w:ilvl w:val="0"/>
                <w:numId w:val="39"/>
              </w:numPr>
              <w:bidi/>
              <w:spacing w:after="100" w:afterAutospacing="1" w:line="240" w:lineRule="auto"/>
              <w:jc w:val="lowKashida"/>
              <w:rPr>
                <w:rFonts w:ascii="Segoe UI" w:eastAsia="Times New Roman" w:hAnsi="Segoe UI" w:cs="B Nazanin"/>
                <w:color w:val="404040"/>
                <w:sz w:val="24"/>
                <w:szCs w:val="24"/>
                <w:lang w:bidi="fa-IR"/>
              </w:rPr>
            </w:pPr>
            <w:r w:rsidRPr="007A2006">
              <w:rPr>
                <w:rFonts w:ascii="Segoe UI" w:eastAsia="Times New Roman" w:hAnsi="Segoe UI" w:cs="B Nazanin"/>
                <w:color w:val="404040"/>
                <w:sz w:val="24"/>
                <w:szCs w:val="24"/>
                <w:rtl/>
                <w:lang w:bidi="fa-IR"/>
              </w:rPr>
              <w:t>تدوین گزارش نهایی شامل یافته‌ها، مدل پیشنهادی و دستورالعمل‌های اجرایی</w:t>
            </w:r>
            <w:r w:rsidRPr="007A2006">
              <w:rPr>
                <w:rFonts w:ascii="Segoe UI" w:eastAsia="Times New Roman" w:hAnsi="Segoe UI" w:cs="B Nazanin"/>
                <w:color w:val="404040"/>
                <w:sz w:val="24"/>
                <w:szCs w:val="24"/>
                <w:lang w:bidi="fa-IR"/>
              </w:rPr>
              <w:t>.</w:t>
            </w:r>
          </w:p>
          <w:p w:rsidR="008E2C5C" w:rsidRPr="00F11E3C" w:rsidRDefault="007A2006" w:rsidP="00706C97">
            <w:pPr>
              <w:numPr>
                <w:ilvl w:val="0"/>
                <w:numId w:val="39"/>
              </w:numPr>
              <w:bidi/>
              <w:spacing w:after="100" w:afterAutospacing="1" w:line="240" w:lineRule="auto"/>
              <w:jc w:val="lowKashida"/>
              <w:rPr>
                <w:rFonts w:cs="B Nazanin"/>
                <w:color w:val="000000" w:themeColor="text1"/>
                <w:rtl/>
              </w:rPr>
            </w:pPr>
            <w:r w:rsidRPr="007A2006">
              <w:rPr>
                <w:rFonts w:ascii="Segoe UI" w:eastAsia="Times New Roman" w:hAnsi="Segoe UI" w:cs="B Nazanin"/>
                <w:color w:val="404040"/>
                <w:sz w:val="24"/>
                <w:szCs w:val="24"/>
                <w:rtl/>
                <w:lang w:bidi="fa-IR"/>
              </w:rPr>
              <w:t>انتشار نتایج پژوهش به‌منظور استفاده نهادهای آموزشی، کارفرمایان و سیاست‌گذاران</w:t>
            </w:r>
            <w:r w:rsidRPr="007A2006">
              <w:rPr>
                <w:rFonts w:ascii="Segoe UI" w:eastAsia="Times New Roman" w:hAnsi="Segoe UI" w:cs="B Nazanin"/>
                <w:color w:val="404040"/>
                <w:sz w:val="24"/>
                <w:szCs w:val="24"/>
                <w:lang w:bidi="fa-IR"/>
              </w:rPr>
              <w:t>.</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رئوس محتوایی</w:t>
            </w:r>
          </w:p>
        </w:tc>
        <w:tc>
          <w:tcPr>
            <w:tcW w:w="1130" w:type="dxa"/>
            <w:vMerge w:val="restart"/>
            <w:tcBorders>
              <w:top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رئوس شرح خدمات مورد نیاز</w:t>
            </w:r>
          </w:p>
        </w:tc>
      </w:tr>
      <w:tr w:rsidR="006F4E2E" w:rsidRPr="00F11E3C" w:rsidTr="004F3519">
        <w:trPr>
          <w:jc w:val="center"/>
        </w:trPr>
        <w:tc>
          <w:tcPr>
            <w:tcW w:w="8916" w:type="dxa"/>
            <w:tcBorders>
              <w:left w:val="single" w:sz="12" w:space="0" w:color="auto"/>
              <w:bottom w:val="single" w:sz="12" w:space="0" w:color="auto"/>
            </w:tcBorders>
            <w:shd w:val="clear" w:color="auto" w:fill="FFFFFF" w:themeFill="background1"/>
            <w:vAlign w:val="center"/>
          </w:tcPr>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lastRenderedPageBreak/>
              <w:t>1.</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شناسایی و تحلیل نیازهای بازار کار و مشاغل</w:t>
            </w:r>
          </w:p>
          <w:p w:rsidR="00C01D3B" w:rsidRPr="00CF17FE" w:rsidRDefault="00C01D3B" w:rsidP="001800A8">
            <w:pPr>
              <w:pStyle w:val="NormalWeb"/>
              <w:numPr>
                <w:ilvl w:val="0"/>
                <w:numId w:val="40"/>
              </w:numPr>
              <w:bidi/>
              <w:spacing w:before="0" w:beforeAutospacing="0"/>
              <w:jc w:val="lowKashida"/>
              <w:rPr>
                <w:rFonts w:ascii="Segoe UI" w:hAnsi="Segoe UI" w:cs="B Nazanin"/>
                <w:color w:val="404040"/>
              </w:rPr>
            </w:pPr>
            <w:r w:rsidRPr="00CF17FE">
              <w:rPr>
                <w:rFonts w:ascii="Segoe UI" w:hAnsi="Segoe UI" w:cs="B Nazanin"/>
                <w:color w:val="404040"/>
                <w:rtl/>
              </w:rPr>
              <w:t>انجام مطالعات دقیق برای شناسایی نیازهای بازار کار در سطح ملی و استانی</w:t>
            </w:r>
            <w:r w:rsidRPr="00CF17FE">
              <w:rPr>
                <w:rFonts w:ascii="Segoe UI" w:hAnsi="Segoe UI" w:cs="B Nazanin"/>
                <w:color w:val="404040"/>
              </w:rPr>
              <w:t>.</w:t>
            </w:r>
          </w:p>
          <w:p w:rsidR="00C01D3B" w:rsidRPr="00CF17FE" w:rsidRDefault="00C01D3B" w:rsidP="001800A8">
            <w:pPr>
              <w:pStyle w:val="NormalWeb"/>
              <w:numPr>
                <w:ilvl w:val="0"/>
                <w:numId w:val="40"/>
              </w:numPr>
              <w:bidi/>
              <w:spacing w:before="0" w:beforeAutospacing="0"/>
              <w:jc w:val="lowKashida"/>
              <w:rPr>
                <w:rFonts w:ascii="Segoe UI" w:hAnsi="Segoe UI" w:cs="B Nazanin"/>
                <w:color w:val="404040"/>
              </w:rPr>
            </w:pPr>
            <w:r w:rsidRPr="00CF17FE">
              <w:rPr>
                <w:rFonts w:ascii="Segoe UI" w:hAnsi="Segoe UI" w:cs="B Nazanin"/>
                <w:color w:val="404040"/>
                <w:rtl/>
              </w:rPr>
              <w:t>تحلیل روندهای آینده مشاغل و تأثیر فناوری‌های نوین بر مهارت‌های مورد نیاز</w:t>
            </w:r>
            <w:r w:rsidRPr="00CF17FE">
              <w:rPr>
                <w:rFonts w:ascii="Segoe UI" w:hAnsi="Segoe UI" w:cs="B Nazanin"/>
                <w:color w:val="404040"/>
              </w:rPr>
              <w:t>.</w:t>
            </w:r>
          </w:p>
          <w:p w:rsidR="00C01D3B" w:rsidRPr="00CF17FE" w:rsidRDefault="00C01D3B" w:rsidP="001800A8">
            <w:pPr>
              <w:pStyle w:val="NormalWeb"/>
              <w:numPr>
                <w:ilvl w:val="0"/>
                <w:numId w:val="40"/>
              </w:numPr>
              <w:bidi/>
              <w:spacing w:before="0" w:beforeAutospacing="0"/>
              <w:jc w:val="lowKashida"/>
              <w:rPr>
                <w:rFonts w:ascii="Segoe UI" w:hAnsi="Segoe UI" w:cs="B Nazanin"/>
                <w:color w:val="404040"/>
              </w:rPr>
            </w:pPr>
            <w:r w:rsidRPr="00CF17FE">
              <w:rPr>
                <w:rFonts w:ascii="Segoe UI" w:hAnsi="Segoe UI" w:cs="B Nazanin"/>
                <w:color w:val="404040"/>
                <w:rtl/>
              </w:rPr>
              <w:t>استفاده از داده‌های کمی و کیفی برای شناسایی شکاف‌های مهارتی و نیازهای فعلی و آینده</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2.</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تشکیل تیم پژوهشی چندرشته‌ای</w:t>
            </w:r>
          </w:p>
          <w:p w:rsidR="00C01D3B" w:rsidRPr="00CF17FE" w:rsidRDefault="00C01D3B" w:rsidP="001800A8">
            <w:pPr>
              <w:pStyle w:val="NormalWeb"/>
              <w:numPr>
                <w:ilvl w:val="0"/>
                <w:numId w:val="41"/>
              </w:numPr>
              <w:bidi/>
              <w:spacing w:before="0" w:beforeAutospacing="0"/>
              <w:jc w:val="lowKashida"/>
              <w:rPr>
                <w:rFonts w:ascii="Segoe UI" w:hAnsi="Segoe UI" w:cs="B Nazanin"/>
                <w:color w:val="404040"/>
              </w:rPr>
            </w:pPr>
            <w:r w:rsidRPr="00CF17FE">
              <w:rPr>
                <w:rFonts w:ascii="Segoe UI" w:hAnsi="Segoe UI" w:cs="B Nazanin"/>
                <w:color w:val="404040"/>
                <w:rtl/>
              </w:rPr>
              <w:t>تشکیل تیم متخصص شامل اساتید دانشگاه، کارشناسان آموزش فنی و حرفه‌ای، نمایندگان صنایع، متخصصان سنجش و ارزیابی، و نمایندگان سازمان‌های کارگری و کارفرمایی</w:t>
            </w:r>
            <w:r w:rsidRPr="00CF17FE">
              <w:rPr>
                <w:rFonts w:ascii="Segoe UI" w:hAnsi="Segoe UI" w:cs="B Nazanin"/>
                <w:color w:val="404040"/>
              </w:rPr>
              <w:t>.</w:t>
            </w:r>
          </w:p>
          <w:p w:rsidR="00C01D3B" w:rsidRPr="00CF17FE" w:rsidRDefault="00C01D3B" w:rsidP="001800A8">
            <w:pPr>
              <w:pStyle w:val="NormalWeb"/>
              <w:numPr>
                <w:ilvl w:val="0"/>
                <w:numId w:val="41"/>
              </w:numPr>
              <w:bidi/>
              <w:spacing w:before="0" w:beforeAutospacing="0"/>
              <w:jc w:val="lowKashida"/>
              <w:rPr>
                <w:rFonts w:ascii="Segoe UI" w:hAnsi="Segoe UI" w:cs="B Nazanin"/>
                <w:color w:val="404040"/>
              </w:rPr>
            </w:pPr>
            <w:r w:rsidRPr="00CF17FE">
              <w:rPr>
                <w:rFonts w:ascii="Segoe UI" w:hAnsi="Segoe UI" w:cs="B Nazanin"/>
                <w:color w:val="404040"/>
                <w:rtl/>
              </w:rPr>
              <w:t>تعیین نقش‌ها و مسئولیت‌های اعضای تیم به‌صورت شفاف و هدفمند</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3.</w:t>
            </w:r>
            <w:r w:rsidRPr="00CF17FE">
              <w:rPr>
                <w:rStyle w:val="Strong"/>
                <w:rFonts w:ascii="Segoe UI" w:hAnsi="Segoe UI" w:cs="B Nazanin"/>
                <w:b/>
                <w:bCs/>
                <w:color w:val="404040"/>
                <w:rtl/>
              </w:rPr>
              <w:t>جمع‌آوری و تحلیل داده‌ها</w:t>
            </w:r>
          </w:p>
          <w:p w:rsidR="00C01D3B" w:rsidRPr="00CF17FE" w:rsidRDefault="00C01D3B" w:rsidP="001800A8">
            <w:pPr>
              <w:pStyle w:val="NormalWeb"/>
              <w:numPr>
                <w:ilvl w:val="0"/>
                <w:numId w:val="42"/>
              </w:numPr>
              <w:bidi/>
              <w:spacing w:before="0" w:beforeAutospacing="0"/>
              <w:jc w:val="lowKashida"/>
              <w:rPr>
                <w:rFonts w:ascii="Segoe UI" w:hAnsi="Segoe UI" w:cs="B Nazanin"/>
                <w:color w:val="404040"/>
              </w:rPr>
            </w:pPr>
            <w:r w:rsidRPr="00CF17FE">
              <w:rPr>
                <w:rFonts w:ascii="Segoe UI" w:hAnsi="Segoe UI" w:cs="B Nazanin"/>
                <w:color w:val="404040"/>
                <w:rtl/>
              </w:rPr>
              <w:t>استفاده از روش‌های ترکیبی (مصاحبه، پرسشنامه، مشاهده، بررسی اسناد و گزارش‌ها) برای جمع‌آوری داده‌ها از ذینفعان</w:t>
            </w:r>
            <w:r w:rsidRPr="00CF17FE">
              <w:rPr>
                <w:rFonts w:ascii="Segoe UI" w:hAnsi="Segoe UI" w:cs="B Nazanin"/>
                <w:color w:val="404040"/>
              </w:rPr>
              <w:t>.</w:t>
            </w:r>
          </w:p>
          <w:p w:rsidR="00C01D3B" w:rsidRPr="00CF17FE" w:rsidRDefault="00C01D3B" w:rsidP="001800A8">
            <w:pPr>
              <w:pStyle w:val="NormalWeb"/>
              <w:numPr>
                <w:ilvl w:val="0"/>
                <w:numId w:val="42"/>
              </w:numPr>
              <w:bidi/>
              <w:spacing w:before="0" w:beforeAutospacing="0"/>
              <w:jc w:val="lowKashida"/>
              <w:rPr>
                <w:rFonts w:ascii="Segoe UI" w:hAnsi="Segoe UI" w:cs="B Nazanin"/>
                <w:color w:val="404040"/>
              </w:rPr>
            </w:pPr>
            <w:r w:rsidRPr="00CF17FE">
              <w:rPr>
                <w:rFonts w:ascii="Segoe UI" w:hAnsi="Segoe UI" w:cs="B Nazanin"/>
                <w:color w:val="404040"/>
                <w:rtl/>
              </w:rPr>
              <w:t>تحلیل داده‌ها با استفاده از ابزارهای تحلیلی پیشرفته و شناسایی شکاف‌های مهارتی</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4.</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برگزاری کارگاه‌های تخصصی و نشست‌های هم‌اندیشی</w:t>
            </w:r>
          </w:p>
          <w:p w:rsidR="00C01D3B" w:rsidRPr="00CF17FE" w:rsidRDefault="00C01D3B" w:rsidP="001800A8">
            <w:pPr>
              <w:pStyle w:val="NormalWeb"/>
              <w:numPr>
                <w:ilvl w:val="0"/>
                <w:numId w:val="43"/>
              </w:numPr>
              <w:bidi/>
              <w:spacing w:before="0" w:beforeAutospacing="0"/>
              <w:jc w:val="lowKashida"/>
              <w:rPr>
                <w:rFonts w:ascii="Segoe UI" w:hAnsi="Segoe UI" w:cs="B Nazanin"/>
                <w:color w:val="404040"/>
              </w:rPr>
            </w:pPr>
            <w:r w:rsidRPr="00CF17FE">
              <w:rPr>
                <w:rFonts w:ascii="Segoe UI" w:hAnsi="Segoe UI" w:cs="B Nazanin"/>
                <w:color w:val="404040"/>
                <w:rtl/>
              </w:rPr>
              <w:t>برگزاری کارگاه‌های تخصصی با حضور ذینفعان کلیدی (صنعت، آموزش، دولت، و نیروی کار) برای تبادل نظر و هم‌فکری</w:t>
            </w:r>
            <w:r w:rsidRPr="00CF17FE">
              <w:rPr>
                <w:rFonts w:ascii="Segoe UI" w:hAnsi="Segoe UI" w:cs="B Nazanin"/>
                <w:color w:val="404040"/>
              </w:rPr>
              <w:t>.</w:t>
            </w:r>
          </w:p>
          <w:p w:rsidR="00C01D3B" w:rsidRPr="00CF17FE" w:rsidRDefault="00C01D3B" w:rsidP="001800A8">
            <w:pPr>
              <w:pStyle w:val="NormalWeb"/>
              <w:numPr>
                <w:ilvl w:val="0"/>
                <w:numId w:val="43"/>
              </w:numPr>
              <w:bidi/>
              <w:spacing w:before="0" w:beforeAutospacing="0"/>
              <w:jc w:val="lowKashida"/>
              <w:rPr>
                <w:rFonts w:ascii="Segoe UI" w:hAnsi="Segoe UI" w:cs="B Nazanin"/>
                <w:color w:val="404040"/>
              </w:rPr>
            </w:pPr>
            <w:r w:rsidRPr="00CF17FE">
              <w:rPr>
                <w:rFonts w:ascii="Segoe UI" w:hAnsi="Segoe UI" w:cs="B Nazanin"/>
                <w:color w:val="404040"/>
                <w:rtl/>
              </w:rPr>
              <w:t>ایجاد فضای تعاملی برای شناسایی مولفه‌های کلیدی استانداردهای صلاحیت شغلی</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lastRenderedPageBreak/>
              <w:t>5.</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تدوین پیش‌نویس استانداردهای صلاحیت شغلی</w:t>
            </w:r>
          </w:p>
          <w:p w:rsidR="00C01D3B" w:rsidRPr="00CF17FE" w:rsidRDefault="00C01D3B" w:rsidP="001800A8">
            <w:pPr>
              <w:pStyle w:val="NormalWeb"/>
              <w:numPr>
                <w:ilvl w:val="0"/>
                <w:numId w:val="44"/>
              </w:numPr>
              <w:bidi/>
              <w:spacing w:before="0" w:beforeAutospacing="0"/>
              <w:jc w:val="lowKashida"/>
              <w:rPr>
                <w:rFonts w:ascii="Segoe UI" w:hAnsi="Segoe UI" w:cs="B Nazanin"/>
                <w:color w:val="404040"/>
              </w:rPr>
            </w:pPr>
            <w:r w:rsidRPr="00CF17FE">
              <w:rPr>
                <w:rFonts w:ascii="Segoe UI" w:hAnsi="Segoe UI" w:cs="B Nazanin"/>
                <w:color w:val="404040"/>
                <w:rtl/>
              </w:rPr>
              <w:t>تدوین پیش‌نویس استانداردها بر اساس داده‌های جمع‌آوری شده و خروجی کارگاه‌ها</w:t>
            </w:r>
            <w:r w:rsidRPr="00CF17FE">
              <w:rPr>
                <w:rFonts w:ascii="Segoe UI" w:hAnsi="Segoe UI" w:cs="B Nazanin"/>
                <w:color w:val="404040"/>
              </w:rPr>
              <w:t>.</w:t>
            </w:r>
          </w:p>
          <w:p w:rsidR="00C01D3B" w:rsidRPr="00CF17FE" w:rsidRDefault="00C01D3B" w:rsidP="001800A8">
            <w:pPr>
              <w:pStyle w:val="NormalWeb"/>
              <w:numPr>
                <w:ilvl w:val="0"/>
                <w:numId w:val="44"/>
              </w:numPr>
              <w:bidi/>
              <w:spacing w:before="0" w:beforeAutospacing="0"/>
              <w:jc w:val="lowKashida"/>
              <w:rPr>
                <w:rFonts w:ascii="Segoe UI" w:hAnsi="Segoe UI" w:cs="B Nazanin"/>
                <w:color w:val="404040"/>
              </w:rPr>
            </w:pPr>
            <w:r w:rsidRPr="00CF17FE">
              <w:rPr>
                <w:rFonts w:ascii="Segoe UI" w:hAnsi="Segoe UI" w:cs="B Nazanin"/>
                <w:color w:val="404040"/>
                <w:rtl/>
              </w:rPr>
              <w:t>اطمینان از انعطاف‌پذیری استانداردها برای تطابق با نیازهای متنوع بازار کار</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6.</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آزمون و اعتبارسنجی پیش‌نویس استانداردها</w:t>
            </w:r>
          </w:p>
          <w:p w:rsidR="00C01D3B" w:rsidRPr="00CF17FE" w:rsidRDefault="00C01D3B" w:rsidP="001800A8">
            <w:pPr>
              <w:pStyle w:val="NormalWeb"/>
              <w:numPr>
                <w:ilvl w:val="0"/>
                <w:numId w:val="45"/>
              </w:numPr>
              <w:bidi/>
              <w:spacing w:before="0" w:beforeAutospacing="0"/>
              <w:jc w:val="lowKashida"/>
              <w:rPr>
                <w:rFonts w:ascii="Segoe UI" w:hAnsi="Segoe UI" w:cs="B Nazanin"/>
                <w:color w:val="404040"/>
              </w:rPr>
            </w:pPr>
            <w:r w:rsidRPr="00CF17FE">
              <w:rPr>
                <w:rFonts w:ascii="Segoe UI" w:hAnsi="Segoe UI" w:cs="B Nazanin"/>
                <w:color w:val="404040"/>
                <w:rtl/>
              </w:rPr>
              <w:t>اجرای آزمایشی پیش‌نویس استانداردها در محیط‌های واقعی (صنایع و مراکز آموزشی منتخب)</w:t>
            </w:r>
            <w:r w:rsidRPr="00CF17FE">
              <w:rPr>
                <w:rFonts w:ascii="Segoe UI" w:hAnsi="Segoe UI" w:cs="B Nazanin"/>
                <w:color w:val="404040"/>
              </w:rPr>
              <w:t>.</w:t>
            </w:r>
          </w:p>
          <w:p w:rsidR="00C01D3B" w:rsidRPr="00CF17FE" w:rsidRDefault="00C01D3B" w:rsidP="001800A8">
            <w:pPr>
              <w:pStyle w:val="NormalWeb"/>
              <w:numPr>
                <w:ilvl w:val="0"/>
                <w:numId w:val="45"/>
              </w:numPr>
              <w:bidi/>
              <w:spacing w:before="0" w:beforeAutospacing="0"/>
              <w:jc w:val="lowKashida"/>
              <w:rPr>
                <w:rFonts w:ascii="Segoe UI" w:hAnsi="Segoe UI" w:cs="B Nazanin"/>
                <w:color w:val="404040"/>
              </w:rPr>
            </w:pPr>
            <w:r w:rsidRPr="00CF17FE">
              <w:rPr>
                <w:rFonts w:ascii="Segoe UI" w:hAnsi="Segoe UI" w:cs="B Nazanin"/>
                <w:color w:val="404040"/>
                <w:rtl/>
              </w:rPr>
              <w:t>جمع‌آوری بازخورد از ذینفعان و تحلیل نتایج آزمون</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7.</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اصلاح و نهایی‌سازی استانداردها</w:t>
            </w:r>
          </w:p>
          <w:p w:rsidR="00C01D3B" w:rsidRPr="00CF17FE" w:rsidRDefault="00C01D3B" w:rsidP="001800A8">
            <w:pPr>
              <w:pStyle w:val="NormalWeb"/>
              <w:numPr>
                <w:ilvl w:val="0"/>
                <w:numId w:val="46"/>
              </w:numPr>
              <w:bidi/>
              <w:spacing w:before="0" w:beforeAutospacing="0"/>
              <w:jc w:val="lowKashida"/>
              <w:rPr>
                <w:rFonts w:ascii="Segoe UI" w:hAnsi="Segoe UI" w:cs="B Nazanin"/>
                <w:color w:val="404040"/>
              </w:rPr>
            </w:pPr>
            <w:r w:rsidRPr="00CF17FE">
              <w:rPr>
                <w:rFonts w:ascii="Segoe UI" w:hAnsi="Segoe UI" w:cs="B Nazanin"/>
                <w:color w:val="404040"/>
                <w:rtl/>
              </w:rPr>
              <w:t>اعمال بازخوردهای دریافتی و اصلاح پیش‌نویس استانداردها</w:t>
            </w:r>
            <w:r w:rsidRPr="00CF17FE">
              <w:rPr>
                <w:rFonts w:ascii="Segoe UI" w:hAnsi="Segoe UI" w:cs="B Nazanin"/>
                <w:color w:val="404040"/>
              </w:rPr>
              <w:t>.</w:t>
            </w:r>
          </w:p>
          <w:p w:rsidR="00C01D3B" w:rsidRPr="00CF17FE" w:rsidRDefault="00C01D3B" w:rsidP="001800A8">
            <w:pPr>
              <w:pStyle w:val="NormalWeb"/>
              <w:numPr>
                <w:ilvl w:val="0"/>
                <w:numId w:val="46"/>
              </w:numPr>
              <w:bidi/>
              <w:spacing w:before="0" w:beforeAutospacing="0"/>
              <w:jc w:val="lowKashida"/>
              <w:rPr>
                <w:rFonts w:ascii="Segoe UI" w:hAnsi="Segoe UI" w:cs="B Nazanin"/>
                <w:color w:val="404040"/>
              </w:rPr>
            </w:pPr>
            <w:r w:rsidRPr="00CF17FE">
              <w:rPr>
                <w:rFonts w:ascii="Segoe UI" w:hAnsi="Segoe UI" w:cs="B Nazanin"/>
                <w:color w:val="404040"/>
                <w:rtl/>
              </w:rPr>
              <w:t>نهایی‌سازی استانداردها با تأیید نهادهای ذی‌صلاح (مانند سازمان آموزش فنی و حرفه‌ای و وزارت کار)</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8.</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 xml:space="preserve">طراحی </w:t>
            </w:r>
            <w:r w:rsidRPr="00CF17FE">
              <w:rPr>
                <w:rStyle w:val="Strong"/>
                <w:rFonts w:ascii="Segoe UI" w:hAnsi="Segoe UI" w:cs="B Nazanin" w:hint="cs"/>
                <w:b/>
                <w:bCs/>
                <w:color w:val="404040"/>
                <w:rtl/>
              </w:rPr>
              <w:t>مدل</w:t>
            </w:r>
            <w:r w:rsidRPr="00CF17FE">
              <w:rPr>
                <w:rStyle w:val="Strong"/>
                <w:rFonts w:ascii="Segoe UI" w:hAnsi="Segoe UI" w:cs="B Nazanin"/>
                <w:b/>
                <w:bCs/>
                <w:color w:val="404040"/>
                <w:rtl/>
              </w:rPr>
              <w:t xml:space="preserve"> راه‌اندازی مراکز سنجش صلاحیت شغلی</w:t>
            </w:r>
          </w:p>
          <w:p w:rsidR="00C01D3B" w:rsidRPr="00CF17FE" w:rsidRDefault="00C01D3B" w:rsidP="001800A8">
            <w:pPr>
              <w:pStyle w:val="NormalWeb"/>
              <w:numPr>
                <w:ilvl w:val="0"/>
                <w:numId w:val="47"/>
              </w:numPr>
              <w:bidi/>
              <w:spacing w:before="0" w:beforeAutospacing="0"/>
              <w:jc w:val="lowKashida"/>
              <w:rPr>
                <w:rFonts w:ascii="Segoe UI" w:hAnsi="Segoe UI" w:cs="B Nazanin"/>
                <w:color w:val="404040"/>
              </w:rPr>
            </w:pPr>
            <w:r w:rsidRPr="00CF17FE">
              <w:rPr>
                <w:rFonts w:ascii="Segoe UI" w:hAnsi="Segoe UI" w:cs="B Nazanin"/>
                <w:color w:val="404040"/>
                <w:rtl/>
              </w:rPr>
              <w:t>طراحی ساختار، فرآیندها، و زیرساخت‌های مورد نیاز برای مراکز سنجش صلاحیت شغلی</w:t>
            </w:r>
            <w:r w:rsidRPr="00CF17FE">
              <w:rPr>
                <w:rFonts w:ascii="Segoe UI" w:hAnsi="Segoe UI" w:cs="B Nazanin"/>
                <w:color w:val="404040"/>
              </w:rPr>
              <w:t>.</w:t>
            </w:r>
          </w:p>
          <w:p w:rsidR="00C01D3B" w:rsidRPr="00CF17FE" w:rsidRDefault="00C01D3B" w:rsidP="001800A8">
            <w:pPr>
              <w:pStyle w:val="NormalWeb"/>
              <w:numPr>
                <w:ilvl w:val="0"/>
                <w:numId w:val="47"/>
              </w:numPr>
              <w:bidi/>
              <w:spacing w:before="0" w:beforeAutospacing="0"/>
              <w:jc w:val="lowKashida"/>
              <w:rPr>
                <w:rFonts w:ascii="Segoe UI" w:hAnsi="Segoe UI" w:cs="B Nazanin"/>
                <w:color w:val="404040"/>
              </w:rPr>
            </w:pPr>
            <w:r w:rsidRPr="00CF17FE">
              <w:rPr>
                <w:rFonts w:ascii="Segoe UI" w:hAnsi="Segoe UI" w:cs="B Nazanin"/>
                <w:color w:val="404040"/>
                <w:rtl/>
              </w:rPr>
              <w:t>تعیین معیارهای مکانیابی و راه‌اندازی مراکز در سطح ملی و استانی</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9.</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تدوین نظام اعتباربخشی و نظارت</w:t>
            </w:r>
          </w:p>
          <w:p w:rsidR="00C01D3B" w:rsidRPr="00CF17FE" w:rsidRDefault="00C01D3B" w:rsidP="001800A8">
            <w:pPr>
              <w:pStyle w:val="NormalWeb"/>
              <w:numPr>
                <w:ilvl w:val="0"/>
                <w:numId w:val="48"/>
              </w:numPr>
              <w:bidi/>
              <w:spacing w:before="0" w:beforeAutospacing="0"/>
              <w:jc w:val="lowKashida"/>
              <w:rPr>
                <w:rFonts w:ascii="Segoe UI" w:hAnsi="Segoe UI" w:cs="B Nazanin"/>
                <w:color w:val="404040"/>
              </w:rPr>
            </w:pPr>
            <w:r w:rsidRPr="00CF17FE">
              <w:rPr>
                <w:rFonts w:ascii="Segoe UI" w:hAnsi="Segoe UI" w:cs="B Nazanin"/>
                <w:color w:val="404040"/>
                <w:rtl/>
              </w:rPr>
              <w:t>طراحی مکانیزم‌های اعتبار</w:t>
            </w:r>
            <w:r w:rsidR="00E37211" w:rsidRPr="00CF17FE">
              <w:rPr>
                <w:rFonts w:ascii="Segoe UI" w:hAnsi="Segoe UI" w:cs="B Nazanin" w:hint="cs"/>
                <w:color w:val="404040"/>
                <w:rtl/>
              </w:rPr>
              <w:t xml:space="preserve">سنجی و اعتبار </w:t>
            </w:r>
            <w:r w:rsidRPr="00CF17FE">
              <w:rPr>
                <w:rFonts w:ascii="Segoe UI" w:hAnsi="Segoe UI" w:cs="B Nazanin"/>
                <w:color w:val="404040"/>
                <w:rtl/>
              </w:rPr>
              <w:t>بخشی برای مراکز سنجش صلاحیت شغلی</w:t>
            </w:r>
            <w:r w:rsidRPr="00CF17FE">
              <w:rPr>
                <w:rFonts w:ascii="Segoe UI" w:hAnsi="Segoe UI" w:cs="B Nazanin"/>
                <w:color w:val="404040"/>
              </w:rPr>
              <w:t>.</w:t>
            </w:r>
          </w:p>
          <w:p w:rsidR="00C01D3B" w:rsidRPr="00CF17FE" w:rsidRDefault="00C01D3B" w:rsidP="001800A8">
            <w:pPr>
              <w:pStyle w:val="NormalWeb"/>
              <w:numPr>
                <w:ilvl w:val="0"/>
                <w:numId w:val="48"/>
              </w:numPr>
              <w:bidi/>
              <w:spacing w:before="0" w:beforeAutospacing="0"/>
              <w:jc w:val="lowKashida"/>
              <w:rPr>
                <w:rFonts w:ascii="Segoe UI" w:hAnsi="Segoe UI" w:cs="B Nazanin"/>
                <w:color w:val="404040"/>
              </w:rPr>
            </w:pPr>
            <w:r w:rsidRPr="00CF17FE">
              <w:rPr>
                <w:rFonts w:ascii="Segoe UI" w:hAnsi="Segoe UI" w:cs="B Nazanin"/>
                <w:color w:val="404040"/>
                <w:rtl/>
              </w:rPr>
              <w:t>ایجاد سازوکارهای نظارتی برای اطمینان از کیفیت و اعتبار مراکز</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10.</w:t>
            </w:r>
            <w:r w:rsidRPr="00CF17FE">
              <w:rPr>
                <w:rStyle w:val="Strong"/>
                <w:rFonts w:ascii="Segoe UI" w:hAnsi="Segoe UI" w:cs="B Nazanin"/>
                <w:b/>
                <w:bCs/>
                <w:color w:val="404040"/>
                <w:rtl/>
              </w:rPr>
              <w:t xml:space="preserve">طراحی </w:t>
            </w:r>
            <w:r w:rsidR="00E37211" w:rsidRPr="00CF17FE">
              <w:rPr>
                <w:rStyle w:val="Strong"/>
                <w:rFonts w:ascii="Segoe UI" w:hAnsi="Segoe UI" w:cs="B Nazanin"/>
                <w:b/>
                <w:bCs/>
                <w:color w:val="404040"/>
              </w:rPr>
              <w:t>RFP</w:t>
            </w:r>
            <w:r w:rsidRPr="00CF17FE">
              <w:rPr>
                <w:rStyle w:val="Strong"/>
                <w:rFonts w:ascii="Segoe UI" w:hAnsi="Segoe UI" w:cs="B Nazanin"/>
                <w:b/>
                <w:bCs/>
                <w:color w:val="404040"/>
                <w:rtl/>
              </w:rPr>
              <w:t xml:space="preserve"> </w:t>
            </w:r>
            <w:r w:rsidR="004E6990">
              <w:rPr>
                <w:rStyle w:val="Strong"/>
                <w:rFonts w:ascii="Segoe UI" w:hAnsi="Segoe UI" w:cs="B Nazanin" w:hint="cs"/>
                <w:b/>
                <w:bCs/>
                <w:color w:val="404040"/>
                <w:rtl/>
              </w:rPr>
              <w:t xml:space="preserve">مدل </w:t>
            </w:r>
            <w:r w:rsidRPr="00CF17FE">
              <w:rPr>
                <w:rStyle w:val="Strong"/>
                <w:rFonts w:ascii="Segoe UI" w:hAnsi="Segoe UI" w:cs="B Nazanin"/>
                <w:b/>
                <w:bCs/>
                <w:color w:val="404040"/>
                <w:rtl/>
              </w:rPr>
              <w:t>توسعه سامانه یکپارچه ثبت و رصد صلاحیت‌ها</w:t>
            </w:r>
          </w:p>
          <w:p w:rsidR="00C01D3B" w:rsidRPr="00CF17FE" w:rsidRDefault="00C01D3B" w:rsidP="001800A8">
            <w:pPr>
              <w:pStyle w:val="NormalWeb"/>
              <w:numPr>
                <w:ilvl w:val="0"/>
                <w:numId w:val="49"/>
              </w:numPr>
              <w:bidi/>
              <w:spacing w:before="0" w:beforeAutospacing="0"/>
              <w:jc w:val="lowKashida"/>
              <w:rPr>
                <w:rFonts w:ascii="Segoe UI" w:hAnsi="Segoe UI" w:cs="B Nazanin"/>
                <w:color w:val="404040"/>
              </w:rPr>
            </w:pPr>
            <w:r w:rsidRPr="00CF17FE">
              <w:rPr>
                <w:rFonts w:ascii="Segoe UI" w:hAnsi="Segoe UI" w:cs="B Nazanin"/>
                <w:color w:val="404040"/>
                <w:rtl/>
              </w:rPr>
              <w:t xml:space="preserve">طراحی </w:t>
            </w:r>
            <w:r w:rsidR="00E37211" w:rsidRPr="00CF17FE">
              <w:rPr>
                <w:rStyle w:val="Strong"/>
                <w:rFonts w:ascii="Segoe UI" w:hAnsi="Segoe UI" w:cs="B Nazanin"/>
                <w:b w:val="0"/>
                <w:bCs w:val="0"/>
                <w:color w:val="404040"/>
              </w:rPr>
              <w:t>RFP</w:t>
            </w:r>
            <w:r w:rsidR="00E37211" w:rsidRPr="00CF17FE">
              <w:rPr>
                <w:rFonts w:ascii="Segoe UI" w:hAnsi="Segoe UI" w:cs="B Nazanin"/>
                <w:color w:val="404040"/>
                <w:rtl/>
              </w:rPr>
              <w:t xml:space="preserve"> </w:t>
            </w:r>
            <w:r w:rsidR="004E6990">
              <w:rPr>
                <w:rFonts w:ascii="Segoe UI" w:hAnsi="Segoe UI" w:cs="B Nazanin" w:hint="cs"/>
                <w:color w:val="404040"/>
                <w:rtl/>
              </w:rPr>
              <w:t xml:space="preserve">مدل </w:t>
            </w:r>
            <w:r w:rsidRPr="00CF17FE">
              <w:rPr>
                <w:rFonts w:ascii="Segoe UI" w:hAnsi="Segoe UI" w:cs="B Nazanin"/>
                <w:color w:val="404040"/>
                <w:rtl/>
              </w:rPr>
              <w:t>سامانه‌ای برای ثبت، رصد، و به‌روزرسانی صلاحیت‌های شغلی افراد</w:t>
            </w:r>
            <w:r w:rsidR="00CF17FE" w:rsidRPr="00CF17FE">
              <w:rPr>
                <w:rFonts w:ascii="Segoe UI" w:hAnsi="Segoe UI" w:cs="B Nazanin" w:hint="cs"/>
                <w:color w:val="404040"/>
                <w:rtl/>
              </w:rPr>
              <w:t xml:space="preserve"> </w:t>
            </w:r>
            <w:r w:rsidR="00E37211" w:rsidRPr="00CF17FE">
              <w:rPr>
                <w:rFonts w:ascii="Segoe UI" w:hAnsi="Segoe UI" w:cs="B Nazanin" w:hint="cs"/>
                <w:color w:val="404040"/>
                <w:rtl/>
              </w:rPr>
              <w:t>بر بستر پلتفرم جدید سازمان.</w:t>
            </w:r>
          </w:p>
          <w:p w:rsidR="00C01D3B" w:rsidRPr="00CF17FE" w:rsidRDefault="00C01D3B" w:rsidP="001800A8">
            <w:pPr>
              <w:pStyle w:val="NormalWeb"/>
              <w:numPr>
                <w:ilvl w:val="0"/>
                <w:numId w:val="49"/>
              </w:numPr>
              <w:bidi/>
              <w:spacing w:before="0" w:beforeAutospacing="0"/>
              <w:jc w:val="lowKashida"/>
              <w:rPr>
                <w:rFonts w:ascii="Segoe UI" w:hAnsi="Segoe UI" w:cs="B Nazanin"/>
                <w:color w:val="404040"/>
              </w:rPr>
            </w:pPr>
            <w:r w:rsidRPr="00CF17FE">
              <w:rPr>
                <w:rFonts w:ascii="Segoe UI" w:hAnsi="Segoe UI" w:cs="B Nazanin"/>
                <w:color w:val="404040"/>
                <w:rtl/>
              </w:rPr>
              <w:t>اطمینان از اتصال سامانه به سایر پایگاه‌های داده ملی (مانند سامانه‌های وزارت کار و سازمان فنی و حرفه‌ای)</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11.</w:t>
            </w:r>
            <w:r w:rsidRPr="00CF17FE">
              <w:rPr>
                <w:rStyle w:val="Strong"/>
                <w:rFonts w:ascii="Segoe UI" w:hAnsi="Segoe UI" w:cs="B Nazanin"/>
                <w:b/>
                <w:bCs/>
                <w:color w:val="404040"/>
                <w:rtl/>
              </w:rPr>
              <w:t>توسعه ابزارها و روش‌های ارزیابی صلاحیت‌ها</w:t>
            </w:r>
          </w:p>
          <w:p w:rsidR="00C01D3B" w:rsidRPr="00CF17FE" w:rsidRDefault="00C01D3B" w:rsidP="001800A8">
            <w:pPr>
              <w:pStyle w:val="NormalWeb"/>
              <w:numPr>
                <w:ilvl w:val="0"/>
                <w:numId w:val="50"/>
              </w:numPr>
              <w:bidi/>
              <w:spacing w:before="0" w:beforeAutospacing="0"/>
              <w:jc w:val="lowKashida"/>
              <w:rPr>
                <w:rFonts w:ascii="Segoe UI" w:hAnsi="Segoe UI" w:cs="B Nazanin"/>
                <w:color w:val="404040"/>
              </w:rPr>
            </w:pPr>
            <w:r w:rsidRPr="00CF17FE">
              <w:rPr>
                <w:rFonts w:ascii="Segoe UI" w:hAnsi="Segoe UI" w:cs="B Nazanin"/>
                <w:color w:val="404040"/>
                <w:rtl/>
              </w:rPr>
              <w:t>طراحی ابزارهای ارزیابی متناسب با استانداردهای تدوین شده</w:t>
            </w:r>
            <w:r w:rsidRPr="00CF17FE">
              <w:rPr>
                <w:rFonts w:ascii="Segoe UI" w:hAnsi="Segoe UI" w:cs="B Nazanin"/>
                <w:color w:val="404040"/>
              </w:rPr>
              <w:t>.</w:t>
            </w:r>
          </w:p>
          <w:p w:rsidR="00C01D3B" w:rsidRPr="00CF17FE" w:rsidRDefault="00C01D3B" w:rsidP="001800A8">
            <w:pPr>
              <w:pStyle w:val="NormalWeb"/>
              <w:numPr>
                <w:ilvl w:val="0"/>
                <w:numId w:val="50"/>
              </w:numPr>
              <w:bidi/>
              <w:spacing w:before="0" w:beforeAutospacing="0"/>
              <w:jc w:val="lowKashida"/>
              <w:rPr>
                <w:rFonts w:ascii="Segoe UI" w:hAnsi="Segoe UI" w:cs="B Nazanin"/>
                <w:color w:val="404040"/>
              </w:rPr>
            </w:pPr>
            <w:r w:rsidRPr="00CF17FE">
              <w:rPr>
                <w:rFonts w:ascii="Segoe UI" w:hAnsi="Segoe UI" w:cs="B Nazanin"/>
                <w:color w:val="404040"/>
                <w:rtl/>
              </w:rPr>
              <w:t>آموزش ارزیابان</w:t>
            </w:r>
            <w:r w:rsidR="00CF17FE" w:rsidRPr="00CF17FE">
              <w:rPr>
                <w:rFonts w:ascii="Segoe UI" w:hAnsi="Segoe UI" w:cs="B Nazanin" w:hint="cs"/>
                <w:color w:val="404040"/>
                <w:rtl/>
              </w:rPr>
              <w:t xml:space="preserve"> و آزمونگران</w:t>
            </w:r>
            <w:r w:rsidRPr="00CF17FE">
              <w:rPr>
                <w:rFonts w:ascii="Segoe UI" w:hAnsi="Segoe UI" w:cs="B Nazanin"/>
                <w:color w:val="404040"/>
                <w:rtl/>
              </w:rPr>
              <w:t xml:space="preserve"> برای استفاده از ابزارها و روش‌های جدید</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12.</w:t>
            </w:r>
            <w:r w:rsidR="00CF17FE" w:rsidRPr="00CF17FE">
              <w:rPr>
                <w:rStyle w:val="Strong"/>
                <w:rFonts w:ascii="Segoe UI" w:hAnsi="Segoe UI" w:cs="B Nazanin" w:hint="cs"/>
                <w:b/>
                <w:bCs/>
                <w:color w:val="404040"/>
                <w:rtl/>
              </w:rPr>
              <w:t xml:space="preserve">بررسی تطبیقی مدل </w:t>
            </w:r>
            <w:r w:rsidRPr="00CF17FE">
              <w:rPr>
                <w:rStyle w:val="Strong"/>
                <w:rFonts w:ascii="Segoe UI" w:hAnsi="Segoe UI" w:cs="B Nazanin"/>
                <w:b/>
                <w:bCs/>
                <w:color w:val="404040"/>
                <w:rtl/>
              </w:rPr>
              <w:t>ارزیابی صلاحیت‌ها در صنایع و مراکز منتخب</w:t>
            </w:r>
          </w:p>
          <w:p w:rsidR="00C01D3B" w:rsidRPr="00CF17FE" w:rsidRDefault="00CF17FE" w:rsidP="001800A8">
            <w:pPr>
              <w:pStyle w:val="NormalWeb"/>
              <w:numPr>
                <w:ilvl w:val="0"/>
                <w:numId w:val="51"/>
              </w:numPr>
              <w:bidi/>
              <w:spacing w:before="0" w:beforeAutospacing="0"/>
              <w:jc w:val="lowKashida"/>
              <w:rPr>
                <w:rFonts w:ascii="Segoe UI" w:hAnsi="Segoe UI" w:cs="B Nazanin"/>
                <w:color w:val="404040"/>
              </w:rPr>
            </w:pPr>
            <w:r w:rsidRPr="00CF17FE">
              <w:rPr>
                <w:rStyle w:val="Strong"/>
                <w:rFonts w:ascii="Segoe UI" w:hAnsi="Segoe UI" w:cs="B Nazanin" w:hint="cs"/>
                <w:b w:val="0"/>
                <w:bCs w:val="0"/>
                <w:color w:val="404040"/>
                <w:rtl/>
              </w:rPr>
              <w:t>بررسی تطبیقی مدل</w:t>
            </w:r>
            <w:r w:rsidR="00C01D3B" w:rsidRPr="00CF17FE">
              <w:rPr>
                <w:rFonts w:ascii="Segoe UI" w:hAnsi="Segoe UI" w:cs="B Nazanin"/>
                <w:color w:val="404040"/>
                <w:rtl/>
              </w:rPr>
              <w:t xml:space="preserve"> آزمایشی فرآیند ارزیابی در صنایع و مراکز </w:t>
            </w:r>
            <w:r w:rsidRPr="00CF17FE">
              <w:rPr>
                <w:rFonts w:ascii="Segoe UI" w:hAnsi="Segoe UI" w:cs="B Nazanin" w:hint="cs"/>
                <w:color w:val="404040"/>
                <w:rtl/>
              </w:rPr>
              <w:t>سنجش</w:t>
            </w:r>
            <w:r w:rsidR="00C01D3B" w:rsidRPr="00CF17FE">
              <w:rPr>
                <w:rFonts w:ascii="Segoe UI" w:hAnsi="Segoe UI" w:cs="B Nazanin"/>
                <w:color w:val="404040"/>
                <w:rtl/>
              </w:rPr>
              <w:t xml:space="preserve"> منتخب</w:t>
            </w:r>
            <w:r w:rsidR="00C01D3B" w:rsidRPr="00CF17FE">
              <w:rPr>
                <w:rFonts w:ascii="Segoe UI" w:hAnsi="Segoe UI" w:cs="B Nazanin"/>
                <w:color w:val="404040"/>
              </w:rPr>
              <w:t>.</w:t>
            </w:r>
          </w:p>
          <w:p w:rsidR="00C01D3B" w:rsidRPr="00CF17FE" w:rsidRDefault="00C01D3B" w:rsidP="001800A8">
            <w:pPr>
              <w:pStyle w:val="NormalWeb"/>
              <w:numPr>
                <w:ilvl w:val="0"/>
                <w:numId w:val="51"/>
              </w:numPr>
              <w:bidi/>
              <w:spacing w:before="0" w:beforeAutospacing="0"/>
              <w:jc w:val="lowKashida"/>
              <w:rPr>
                <w:rFonts w:ascii="Segoe UI" w:hAnsi="Segoe UI" w:cs="B Nazanin"/>
                <w:color w:val="404040"/>
              </w:rPr>
            </w:pPr>
            <w:r w:rsidRPr="00CF17FE">
              <w:rPr>
                <w:rFonts w:ascii="Segoe UI" w:hAnsi="Segoe UI" w:cs="B Nazanin"/>
                <w:color w:val="404040"/>
                <w:rtl/>
              </w:rPr>
              <w:t>جمع‌آوری بازخورد و انجام اصلاحات لازم</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tl/>
              </w:rPr>
            </w:pPr>
            <w:r w:rsidRPr="00CF17FE">
              <w:rPr>
                <w:rStyle w:val="Strong"/>
                <w:rFonts w:ascii="Segoe UI" w:hAnsi="Segoe UI" w:cs="B Nazanin" w:hint="cs"/>
                <w:b/>
                <w:bCs/>
                <w:color w:val="404040"/>
                <w:rtl/>
              </w:rPr>
              <w:t>13.</w:t>
            </w:r>
            <w:r w:rsidR="00E37211" w:rsidRPr="00CF17FE">
              <w:rPr>
                <w:rStyle w:val="Strong"/>
                <w:rFonts w:ascii="Segoe UI" w:hAnsi="Segoe UI" w:cs="B Nazanin" w:hint="cs"/>
                <w:b/>
                <w:bCs/>
                <w:color w:val="404040"/>
                <w:rtl/>
              </w:rPr>
              <w:t xml:space="preserve">طراحی </w:t>
            </w:r>
            <w:r w:rsidR="00E37211" w:rsidRPr="00CF17FE">
              <w:rPr>
                <w:rStyle w:val="Strong"/>
                <w:rFonts w:ascii="Segoe UI" w:hAnsi="Segoe UI" w:cs="B Nazanin"/>
                <w:b/>
                <w:bCs/>
                <w:color w:val="404040"/>
              </w:rPr>
              <w:t>RFP</w:t>
            </w:r>
            <w:r w:rsidR="00E37211" w:rsidRPr="00CF17FE">
              <w:rPr>
                <w:rStyle w:val="Strong"/>
                <w:rFonts w:ascii="Segoe UI" w:hAnsi="Segoe UI" w:cs="B Nazanin" w:hint="cs"/>
                <w:b/>
                <w:bCs/>
                <w:color w:val="404040"/>
                <w:rtl/>
              </w:rPr>
              <w:t xml:space="preserve"> مدل </w:t>
            </w:r>
            <w:r w:rsidRPr="00CF17FE">
              <w:rPr>
                <w:rStyle w:val="Strong"/>
                <w:rFonts w:ascii="Segoe UI" w:hAnsi="Segoe UI" w:cs="B Nazanin"/>
                <w:b/>
                <w:bCs/>
                <w:color w:val="404040"/>
                <w:rtl/>
              </w:rPr>
              <w:t>توسعه و استقرار سامانه مدیریت اطلاعات</w:t>
            </w:r>
            <w:r w:rsidR="00E37211" w:rsidRPr="00CF17FE">
              <w:rPr>
                <w:rFonts w:ascii="Segoe UI" w:hAnsi="Segoe UI" w:cs="B Nazanin" w:hint="cs"/>
                <w:color w:val="404040"/>
                <w:rtl/>
              </w:rPr>
              <w:t xml:space="preserve"> </w:t>
            </w:r>
          </w:p>
          <w:p w:rsidR="00C01D3B" w:rsidRPr="00CF17FE" w:rsidRDefault="00E37211" w:rsidP="001800A8">
            <w:pPr>
              <w:pStyle w:val="NormalWeb"/>
              <w:numPr>
                <w:ilvl w:val="0"/>
                <w:numId w:val="52"/>
              </w:numPr>
              <w:bidi/>
              <w:spacing w:before="0" w:beforeAutospacing="0"/>
              <w:jc w:val="lowKashida"/>
              <w:rPr>
                <w:rFonts w:ascii="Segoe UI" w:hAnsi="Segoe UI" w:cs="B Nazanin"/>
                <w:color w:val="404040"/>
              </w:rPr>
            </w:pPr>
            <w:r w:rsidRPr="00CF17FE">
              <w:rPr>
                <w:rStyle w:val="Strong"/>
                <w:rFonts w:ascii="Segoe UI" w:hAnsi="Segoe UI" w:cs="B Nazanin" w:hint="cs"/>
                <w:b w:val="0"/>
                <w:bCs w:val="0"/>
                <w:color w:val="404040"/>
                <w:rtl/>
              </w:rPr>
              <w:lastRenderedPageBreak/>
              <w:t xml:space="preserve">طراحی </w:t>
            </w:r>
            <w:r w:rsidRPr="00CF17FE">
              <w:rPr>
                <w:rStyle w:val="Strong"/>
                <w:rFonts w:ascii="Segoe UI" w:hAnsi="Segoe UI" w:cs="B Nazanin"/>
                <w:b w:val="0"/>
                <w:bCs w:val="0"/>
                <w:color w:val="404040"/>
              </w:rPr>
              <w:t>RFP</w:t>
            </w:r>
            <w:r w:rsidR="00C01D3B" w:rsidRPr="00CF17FE">
              <w:rPr>
                <w:rFonts w:ascii="Segoe UI" w:hAnsi="Segoe UI" w:cs="B Nazanin"/>
                <w:color w:val="404040"/>
                <w:rtl/>
              </w:rPr>
              <w:t xml:space="preserve"> سامانه‌ای برای مدیریت اطلاعات مربوط به صلاحیت‌ها، مراکز سنجش، و ارزیابی‌ها</w:t>
            </w:r>
            <w:r w:rsidRPr="00CF17FE">
              <w:rPr>
                <w:rFonts w:ascii="Segoe UI" w:hAnsi="Segoe UI" w:cs="B Nazanin" w:hint="cs"/>
                <w:color w:val="404040"/>
                <w:rtl/>
              </w:rPr>
              <w:t xml:space="preserve"> بر بستر پلتفرم جدید سازمان .</w:t>
            </w:r>
          </w:p>
          <w:p w:rsidR="00C01D3B" w:rsidRPr="00CF17FE" w:rsidRDefault="00C01D3B" w:rsidP="001800A8">
            <w:pPr>
              <w:pStyle w:val="NormalWeb"/>
              <w:numPr>
                <w:ilvl w:val="0"/>
                <w:numId w:val="52"/>
              </w:numPr>
              <w:bidi/>
              <w:spacing w:before="0" w:beforeAutospacing="0"/>
              <w:jc w:val="lowKashida"/>
              <w:rPr>
                <w:rFonts w:ascii="Segoe UI" w:hAnsi="Segoe UI" w:cs="B Nazanin"/>
                <w:color w:val="404040"/>
              </w:rPr>
            </w:pPr>
            <w:r w:rsidRPr="00CF17FE">
              <w:rPr>
                <w:rFonts w:ascii="Segoe UI" w:hAnsi="Segoe UI" w:cs="B Nazanin"/>
                <w:color w:val="404040"/>
                <w:rtl/>
              </w:rPr>
              <w:t>اطمینان از دسترسی آسان ذینفعان به اطلاعات مورد نیاز</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14.</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ارائه گزارش نهایی و مستندات</w:t>
            </w:r>
          </w:p>
          <w:p w:rsidR="00C01D3B" w:rsidRPr="00CF17FE" w:rsidRDefault="00C01D3B" w:rsidP="001800A8">
            <w:pPr>
              <w:pStyle w:val="NormalWeb"/>
              <w:numPr>
                <w:ilvl w:val="0"/>
                <w:numId w:val="53"/>
              </w:numPr>
              <w:bidi/>
              <w:spacing w:before="0" w:beforeAutospacing="0"/>
              <w:jc w:val="lowKashida"/>
              <w:rPr>
                <w:rFonts w:ascii="Segoe UI" w:hAnsi="Segoe UI" w:cs="B Nazanin"/>
                <w:color w:val="404040"/>
              </w:rPr>
            </w:pPr>
            <w:r w:rsidRPr="00CF17FE">
              <w:rPr>
                <w:rFonts w:ascii="Segoe UI" w:hAnsi="Segoe UI" w:cs="B Nazanin"/>
                <w:color w:val="404040"/>
                <w:rtl/>
              </w:rPr>
              <w:t>تدوین گزارش نهایی شامل یافته‌ها، چالش‌ها، پیشنهادات، و مستندات مربوطه</w:t>
            </w:r>
            <w:r w:rsidRPr="00CF17FE">
              <w:rPr>
                <w:rFonts w:ascii="Segoe UI" w:hAnsi="Segoe UI" w:cs="B Nazanin"/>
                <w:color w:val="404040"/>
              </w:rPr>
              <w:t>.</w:t>
            </w:r>
          </w:p>
          <w:p w:rsidR="00C01D3B" w:rsidRPr="00CF17FE" w:rsidRDefault="00C01D3B" w:rsidP="001800A8">
            <w:pPr>
              <w:pStyle w:val="NormalWeb"/>
              <w:numPr>
                <w:ilvl w:val="0"/>
                <w:numId w:val="53"/>
              </w:numPr>
              <w:bidi/>
              <w:spacing w:before="0" w:beforeAutospacing="0"/>
              <w:jc w:val="lowKashida"/>
              <w:rPr>
                <w:rFonts w:ascii="Segoe UI" w:hAnsi="Segoe UI" w:cs="B Nazanin"/>
                <w:color w:val="404040"/>
              </w:rPr>
            </w:pPr>
            <w:r w:rsidRPr="00CF17FE">
              <w:rPr>
                <w:rFonts w:ascii="Segoe UI" w:hAnsi="Segoe UI" w:cs="B Nazanin"/>
                <w:color w:val="404040"/>
                <w:rtl/>
              </w:rPr>
              <w:t>ارائه گزارش به نهادهای ذی‌صلاح و ذینفعان کلیدی</w:t>
            </w:r>
            <w:r w:rsidRPr="00CF17FE">
              <w:rPr>
                <w:rFonts w:ascii="Segoe UI" w:hAnsi="Segoe UI" w:cs="B Nazanin"/>
                <w:color w:val="404040"/>
              </w:rPr>
              <w:t>.</w:t>
            </w:r>
          </w:p>
          <w:p w:rsidR="00C01D3B" w:rsidRPr="00CF17FE" w:rsidRDefault="00C01D3B" w:rsidP="001800A8">
            <w:pPr>
              <w:pStyle w:val="Heading4"/>
              <w:bidi/>
              <w:jc w:val="lowKashida"/>
              <w:rPr>
                <w:rFonts w:ascii="Segoe UI" w:hAnsi="Segoe UI" w:cs="B Nazanin"/>
                <w:color w:val="404040"/>
              </w:rPr>
            </w:pPr>
            <w:r w:rsidRPr="00CF17FE">
              <w:rPr>
                <w:rStyle w:val="Strong"/>
                <w:rFonts w:ascii="Segoe UI" w:hAnsi="Segoe UI" w:cs="B Nazanin" w:hint="cs"/>
                <w:b/>
                <w:bCs/>
                <w:color w:val="404040"/>
                <w:rtl/>
              </w:rPr>
              <w:t>1</w:t>
            </w:r>
            <w:r w:rsidR="00E37211" w:rsidRPr="00CF17FE">
              <w:rPr>
                <w:rStyle w:val="Strong"/>
                <w:rFonts w:ascii="Segoe UI" w:hAnsi="Segoe UI" w:cs="B Nazanin" w:hint="cs"/>
                <w:b/>
                <w:bCs/>
                <w:color w:val="404040"/>
                <w:rtl/>
              </w:rPr>
              <w:t>5</w:t>
            </w:r>
            <w:r w:rsidRPr="00CF17FE">
              <w:rPr>
                <w:rStyle w:val="Strong"/>
                <w:rFonts w:ascii="Segoe UI" w:hAnsi="Segoe UI" w:cs="B Nazanin" w:hint="cs"/>
                <w:b/>
                <w:bCs/>
                <w:color w:val="404040"/>
                <w:rtl/>
              </w:rPr>
              <w:t>.</w:t>
            </w:r>
            <w:r w:rsidRPr="00CF17FE">
              <w:rPr>
                <w:rStyle w:val="Strong"/>
                <w:rFonts w:ascii="Segoe UI" w:hAnsi="Segoe UI" w:cs="B Nazanin"/>
                <w:b/>
                <w:bCs/>
                <w:color w:val="404040"/>
              </w:rPr>
              <w:t xml:space="preserve"> </w:t>
            </w:r>
            <w:r w:rsidRPr="00CF17FE">
              <w:rPr>
                <w:rStyle w:val="Strong"/>
                <w:rFonts w:ascii="Segoe UI" w:hAnsi="Segoe UI" w:cs="B Nazanin"/>
                <w:b/>
                <w:bCs/>
                <w:color w:val="404040"/>
                <w:rtl/>
              </w:rPr>
              <w:t>ایجاد شبکه همکاری و تعامل با ذینفعان</w:t>
            </w:r>
          </w:p>
          <w:p w:rsidR="00C01D3B" w:rsidRPr="00CF17FE" w:rsidRDefault="00C01D3B" w:rsidP="001800A8">
            <w:pPr>
              <w:pStyle w:val="NormalWeb"/>
              <w:numPr>
                <w:ilvl w:val="0"/>
                <w:numId w:val="54"/>
              </w:numPr>
              <w:bidi/>
              <w:spacing w:before="0" w:beforeAutospacing="0"/>
              <w:jc w:val="lowKashida"/>
              <w:rPr>
                <w:rFonts w:ascii="Segoe UI" w:hAnsi="Segoe UI" w:cs="B Nazanin"/>
                <w:color w:val="404040"/>
              </w:rPr>
            </w:pPr>
            <w:r w:rsidRPr="00CF17FE">
              <w:rPr>
                <w:rFonts w:ascii="Segoe UI" w:hAnsi="Segoe UI" w:cs="B Nazanin"/>
                <w:color w:val="404040"/>
                <w:rtl/>
              </w:rPr>
              <w:t>تشکیل شبکه‌ای از ذینفعان (صنعت، آموزش، دولت، و نیروی کار) برای تعامل مستمر و بهبود مستمر نظام سنجش صلاحیت</w:t>
            </w:r>
            <w:r w:rsidRPr="00CF17FE">
              <w:rPr>
                <w:rFonts w:ascii="Segoe UI" w:hAnsi="Segoe UI" w:cs="B Nazanin"/>
                <w:color w:val="404040"/>
              </w:rPr>
              <w:t>.</w:t>
            </w:r>
          </w:p>
          <w:p w:rsidR="00445D94" w:rsidRPr="00CF17FE" w:rsidRDefault="00C01D3B" w:rsidP="001800A8">
            <w:pPr>
              <w:pStyle w:val="NormalWeb"/>
              <w:numPr>
                <w:ilvl w:val="0"/>
                <w:numId w:val="54"/>
              </w:numPr>
              <w:bidi/>
              <w:spacing w:before="0" w:beforeAutospacing="0"/>
              <w:jc w:val="lowKashida"/>
              <w:rPr>
                <w:rFonts w:cs="B Nazanin"/>
                <w:color w:val="000000" w:themeColor="text1"/>
                <w:rtl/>
              </w:rPr>
            </w:pPr>
            <w:r w:rsidRPr="00CF17FE">
              <w:rPr>
                <w:rFonts w:ascii="Segoe UI" w:hAnsi="Segoe UI" w:cs="B Nazanin"/>
                <w:color w:val="404040"/>
                <w:rtl/>
              </w:rPr>
              <w:t>برگزاری دوره‌های منظم برای تبادل تجربیات و به‌روزرسانی دانش</w:t>
            </w:r>
            <w:r w:rsidRPr="00CF17FE">
              <w:rPr>
                <w:rFonts w:ascii="Segoe UI" w:hAnsi="Segoe UI" w:cs="B Nazanin"/>
                <w:color w:val="404040"/>
              </w:rPr>
              <w:t>.</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lastRenderedPageBreak/>
              <w:t>رئوس اجرایی</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jc w:val="center"/>
        </w:trPr>
        <w:tc>
          <w:tcPr>
            <w:tcW w:w="8916" w:type="dxa"/>
            <w:tcBorders>
              <w:top w:val="single" w:sz="12" w:space="0" w:color="auto"/>
              <w:left w:val="single" w:sz="12" w:space="0" w:color="auto"/>
              <w:bottom w:val="single" w:sz="12" w:space="0" w:color="auto"/>
            </w:tcBorders>
            <w:shd w:val="clear" w:color="auto" w:fill="FFFFFF" w:themeFill="background1"/>
            <w:vAlign w:val="center"/>
          </w:tcPr>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lastRenderedPageBreak/>
              <w:t>شناسایی و تحلیل نیازهای بازار کار و مشاغل</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تدوین گزارش جامع از نیازهای بازار کار در سطح ملی و استانی بر اساس داده‌های کمی و کیفی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شناسایی شکاف‌های مهارتی و ارائه تحلیل‌های دقیق از نیازهای فعلی و آینده بازار کار</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تدوین استانداردهای ملی صلاحیت شغلی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ایجاد استانداردهای صلاحیت شغلی مبتنی بر نیازهای بازار کار و تطابق با الگوهای بین‌المللی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بومی‌سازی استانداردهای جهانی</w:t>
            </w:r>
            <w:r w:rsidRPr="00CF17FE">
              <w:rPr>
                <w:rFonts w:ascii="Segoe UI" w:hAnsi="Segoe UI" w:cs="B Nazanin"/>
                <w:color w:val="404040"/>
              </w:rPr>
              <w:t xml:space="preserve"> </w:t>
            </w:r>
            <w:r>
              <w:rPr>
                <w:rFonts w:ascii="Segoe UI" w:hAnsi="Segoe UI" w:cs="B Nazanin" w:hint="cs"/>
                <w:color w:val="404040"/>
                <w:rtl/>
              </w:rPr>
              <w:t>(</w:t>
            </w:r>
            <w:r w:rsidRPr="00CF17FE">
              <w:rPr>
                <w:rFonts w:ascii="Segoe UI" w:hAnsi="Segoe UI" w:cs="B Nazanin"/>
                <w:color w:val="404040"/>
                <w:rtl/>
              </w:rPr>
              <w:t>مانند</w:t>
            </w:r>
            <w:r w:rsidRPr="00CF17FE">
              <w:rPr>
                <w:rFonts w:ascii="Segoe UI" w:hAnsi="Segoe UI" w:cs="B Nazanin"/>
                <w:color w:val="404040"/>
              </w:rPr>
              <w:t xml:space="preserve"> ISO </w:t>
            </w:r>
            <w:r w:rsidRPr="00CF17FE">
              <w:rPr>
                <w:rFonts w:ascii="Segoe UI" w:hAnsi="Segoe UI" w:cs="B Nazanin"/>
                <w:color w:val="404040"/>
                <w:rtl/>
              </w:rPr>
              <w:t>و</w:t>
            </w:r>
            <w:r w:rsidRPr="00CF17FE">
              <w:rPr>
                <w:rFonts w:ascii="Segoe UI" w:hAnsi="Segoe UI" w:cs="B Nazanin"/>
                <w:color w:val="404040"/>
              </w:rPr>
              <w:t xml:space="preserve"> NQF</w:t>
            </w:r>
            <w:r>
              <w:rPr>
                <w:rFonts w:ascii="Segoe UI" w:hAnsi="Segoe UI" w:cs="B Nazanin" w:hint="cs"/>
                <w:color w:val="404040"/>
                <w:rtl/>
              </w:rPr>
              <w:t>)</w:t>
            </w:r>
            <w:r w:rsidRPr="00CF17FE">
              <w:rPr>
                <w:rFonts w:ascii="Segoe UI" w:hAnsi="Segoe UI" w:cs="B Nazanin"/>
                <w:color w:val="404040"/>
              </w:rPr>
              <w:t xml:space="preserve"> </w:t>
            </w:r>
            <w:r w:rsidRPr="00CF17FE">
              <w:rPr>
                <w:rFonts w:ascii="Segoe UI" w:hAnsi="Segoe UI" w:cs="B Nazanin"/>
                <w:color w:val="404040"/>
                <w:rtl/>
              </w:rPr>
              <w:t>با توجه به شرایط اقتصادی و فرهنگی ایران</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تعیین عوامل مؤثر در سنجش صلاحیت شغلی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اولویت‌بندی عوامل کلیدی شامل مهارت‌های فنی، مهارت‌های نرم، دانش تخصصی، رفتار حرفه‌ای و توانایی‌های شناختی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چارچوبی جامع برای ارزیابی همه‌جانبه صلاحیت‌های شغلی</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طراحی فرآیندهای ارزیابی صلاحیت شغلی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تدوین فرآیندها و رویه‌های اجرایی برای سنجش و ارزشیابی دقیق و معتبر صلاحیت‌های شغلی با استفاده از روش‌های چندبعدی (شبیه‌سازی‌های عملی، آزمون‌های دانشی، ارزیابی مهارت‌های نرم و مصاحبه‌های ساختاریافته</w:t>
            </w:r>
            <w:r>
              <w:rPr>
                <w:rFonts w:ascii="Segoe UI" w:hAnsi="Segoe UI" w:cs="B Nazanin" w:hint="cs"/>
                <w:color w:val="404040"/>
                <w:rtl/>
              </w:rPr>
              <w:t xml:space="preserve"> و ...</w:t>
            </w:r>
            <w:r w:rsidRPr="00CF17FE">
              <w:rPr>
                <w:rFonts w:ascii="Segoe UI" w:hAnsi="Segoe UI" w:cs="B Nazanin"/>
                <w:color w:val="404040"/>
                <w:rtl/>
              </w:rPr>
              <w:t>)</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افزایش دقت و اعتبار ارزیابی‌ها از طریق ترکیب روش‌های متنوع</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تعریف ملاک‌های کمی و کیفی ارزیابی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ایجاد ملاک‌های قابل اندازه‌گیری برای ارزیابی هر یک از عوامل مؤثر در صلاحیت شغلی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شاخص‌های عینی و شفاف برای کاهش سوگیری در ارزیابی‌ها</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تدوین نشانگرهای عینی صلاحیت شغلی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نشانگرهای قابل سنجش برای اثبات صلاحیت شغلی افراد</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صدور گواهی‌های معتبر که به‌راحتی توسط کارفرمایان و نهادهای مرتبط قابل تأیید باشند</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سازوکار بازخورد و بهبود مستمر</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سیستم‌های جمع‌آوری بازخورد از ذینفعان (کارفرمایان، کارکنان و مراکز آموزشی) برای به‌روزرسانی استانداردها و فرآیندها</w:t>
            </w:r>
            <w:r w:rsidRPr="00CF17FE">
              <w:rPr>
                <w:rFonts w:ascii="Segoe UI" w:hAnsi="Segoe UI" w:cs="B Nazanin"/>
                <w:color w:val="404040"/>
              </w:rPr>
              <w:t>.</w:t>
            </w:r>
          </w:p>
          <w:p w:rsidR="00CF17FE" w:rsidRPr="00CF17FE" w:rsidRDefault="00941FEB" w:rsidP="00706C97">
            <w:pPr>
              <w:pStyle w:val="NormalWeb"/>
              <w:numPr>
                <w:ilvl w:val="1"/>
                <w:numId w:val="1"/>
              </w:numPr>
              <w:bidi/>
              <w:spacing w:before="0" w:beforeAutospacing="0"/>
              <w:jc w:val="both"/>
              <w:rPr>
                <w:rFonts w:ascii="Segoe UI" w:hAnsi="Segoe UI" w:cs="B Nazanin"/>
                <w:color w:val="404040"/>
              </w:rPr>
            </w:pPr>
            <w:r>
              <w:rPr>
                <w:rFonts w:ascii="Segoe UI" w:hAnsi="Segoe UI" w:cs="B Nazanin" w:hint="cs"/>
                <w:color w:val="404040"/>
                <w:rtl/>
              </w:rPr>
              <w:lastRenderedPageBreak/>
              <w:t>طراحی</w:t>
            </w:r>
            <w:r w:rsidR="00CF17FE" w:rsidRPr="00CF17FE">
              <w:rPr>
                <w:rFonts w:ascii="Segoe UI" w:hAnsi="Segoe UI" w:cs="B Nazanin"/>
                <w:color w:val="404040"/>
                <w:rtl/>
              </w:rPr>
              <w:t xml:space="preserve"> چرخه بهبود مستمر در نظام ارزیابی صلاحیت شغلی</w:t>
            </w:r>
            <w:r w:rsidR="00CF17FE"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طراحی ساختار مراکز سنجش صلاحیت شغلی</w:t>
            </w:r>
            <w:r w:rsidR="00D6336D">
              <w:rPr>
                <w:rFonts w:ascii="Segoe UI" w:hAnsi="Segoe UI" w:cs="B Nazanin" w:hint="cs"/>
                <w:color w:val="404040"/>
                <w:sz w:val="26"/>
                <w:szCs w:val="26"/>
                <w:rtl/>
              </w:rPr>
              <w:t>(</w:t>
            </w:r>
            <w:r w:rsidR="00D6336D" w:rsidRPr="00D6336D">
              <w:rPr>
                <w:rFonts w:ascii="Segoe UI" w:hAnsi="Segoe UI" w:cs="B Nazanin"/>
                <w:color w:val="404040"/>
                <w:sz w:val="26"/>
                <w:szCs w:val="26"/>
                <w:rtl/>
              </w:rPr>
              <w:t>با جزئیات فنی، مالی و اجرایی</w:t>
            </w:r>
            <w:r w:rsidR="00D6336D">
              <w:rPr>
                <w:rFonts w:ascii="Segoe UI" w:hAnsi="Segoe UI" w:cs="B Nazanin" w:hint="cs"/>
                <w:color w:val="404040"/>
                <w:sz w:val="26"/>
                <w:szCs w:val="26"/>
                <w:rtl/>
              </w:rPr>
              <w:t xml:space="preserve"> و ....):</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تدوین استانداردهای فضا، تجهیزات، نیروی انسانی و الزامات فناوری</w:t>
            </w:r>
            <w:r w:rsidR="00941FEB">
              <w:rPr>
                <w:rFonts w:ascii="Segoe UI" w:hAnsi="Segoe UI" w:cs="B Nazanin" w:hint="cs"/>
                <w:color w:val="404040"/>
                <w:rtl/>
              </w:rPr>
              <w:t xml:space="preserve"> و ...</w:t>
            </w:r>
            <w:r w:rsidRPr="00CF17FE">
              <w:rPr>
                <w:rFonts w:ascii="Segoe UI" w:hAnsi="Segoe UI" w:cs="B Nazanin"/>
                <w:color w:val="404040"/>
                <w:rtl/>
              </w:rPr>
              <w:t xml:space="preserve"> برای مراکز سنجش</w:t>
            </w:r>
            <w:r w:rsidRPr="00CF17FE">
              <w:rPr>
                <w:rFonts w:ascii="Segoe UI" w:hAnsi="Segoe UI" w:cs="B Nazanin"/>
                <w:color w:val="404040"/>
              </w:rPr>
              <w:t>.</w:t>
            </w:r>
          </w:p>
          <w:p w:rsidR="00CF17FE" w:rsidRPr="00CF17FE" w:rsidRDefault="00941FEB" w:rsidP="00706C97">
            <w:pPr>
              <w:pStyle w:val="NormalWeb"/>
              <w:numPr>
                <w:ilvl w:val="1"/>
                <w:numId w:val="1"/>
              </w:numPr>
              <w:bidi/>
              <w:spacing w:before="0" w:beforeAutospacing="0"/>
              <w:jc w:val="both"/>
              <w:rPr>
                <w:rFonts w:ascii="Segoe UI" w:hAnsi="Segoe UI" w:cs="B Nazanin"/>
                <w:color w:val="404040"/>
              </w:rPr>
            </w:pPr>
            <w:r>
              <w:rPr>
                <w:rFonts w:ascii="Segoe UI" w:hAnsi="Segoe UI" w:cs="B Nazanin" w:hint="cs"/>
                <w:color w:val="404040"/>
                <w:rtl/>
              </w:rPr>
              <w:t>طراحی</w:t>
            </w:r>
            <w:r w:rsidR="00CF17FE" w:rsidRPr="00CF17FE">
              <w:rPr>
                <w:rFonts w:ascii="Segoe UI" w:hAnsi="Segoe UI" w:cs="B Nazanin"/>
                <w:color w:val="404040"/>
                <w:rtl/>
              </w:rPr>
              <w:t xml:space="preserve"> مراکزی با قابلیت انعطاف و تطابق با نیازهای متغیر بازار کار</w:t>
            </w:r>
            <w:r w:rsidR="00CF17FE"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توسعه زیرساخت‌های فیزیکی و فناوری اطلاعات</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مدل</w:t>
            </w:r>
            <w:r w:rsidRPr="00CF17FE">
              <w:rPr>
                <w:rFonts w:ascii="Segoe UI" w:hAnsi="Segoe UI" w:cs="B Nazanin"/>
                <w:color w:val="404040"/>
              </w:rPr>
              <w:t xml:space="preserve"> RFP </w:t>
            </w:r>
            <w:r w:rsidRPr="00CF17FE">
              <w:rPr>
                <w:rFonts w:ascii="Segoe UI" w:hAnsi="Segoe UI" w:cs="B Nazanin"/>
                <w:color w:val="404040"/>
                <w:rtl/>
              </w:rPr>
              <w:t>برای ایجاد و توسعه زیرساخت‌های مورد نیاز با بهره‌گیری از فناوری‌های پیشرفته (واقعیت مجازی، هوش مصنوعی و سیستم‌های مدیریت یادگیری)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افزایش دقت و کارایی فرآیندهای ارزیابی از طریق فناوری‌های نوین</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مکانیزم‌های اعتبارسنجی و نظارت</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چارچوبی برای اعتبارسنجی، اعتباربخشی و نظارت مستمر بر مراکز سنجش صلاحیت شغلی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اطمینان از کیفیت و اعتبار گواهی‌های صادر شده</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مطالعه تطبیقی و بهبود مدل پیشنهادی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مقایسه مدل استخراج‌شده با مراکز سنجش موجود و ارائه گزارش تحلیلی برای بهبود مدل</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حرکت مراکز موجود به سمت اصلاحات چارچوبی احتمالی</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تدوین نظام جامع ثبت و رصد صلاحیت‌های شغلی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طراحی سامانه‌ای یکپارچه برای ثبت، رصد و به‌روزرسانی اطلاعات صلاحیت‌های شغلی</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تسهیل دسترسی به اطلاعات و مدیریت داده‌ها در محیط پلتفرم جدید سازمان</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بومی‌سازی مدل‌های موفق جهانی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بررسی و تحلیل مدل‌های موفق جهانی در زمینه سنجش صلاحیت شغلی و تطابق آن‌ها با شرایط بومی ایران</w:t>
            </w:r>
            <w:r w:rsidRPr="00CF17FE">
              <w:rPr>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افزایش کارایی مدل پیشنهادی از طریق استفاده از تجربیات بین‌المللی</w:t>
            </w:r>
            <w:r w:rsidRPr="00CF17FE">
              <w:rPr>
                <w:rFonts w:ascii="Segoe UI" w:hAnsi="Segoe UI" w:cs="B Nazanin"/>
                <w:color w:val="404040"/>
              </w:rPr>
              <w:t>.</w:t>
            </w:r>
          </w:p>
          <w:p w:rsidR="00CF17FE" w:rsidRPr="00CF17FE" w:rsidRDefault="00CF17FE" w:rsidP="00706C97">
            <w:pPr>
              <w:pStyle w:val="NormalWeb"/>
              <w:numPr>
                <w:ilvl w:val="0"/>
                <w:numId w:val="1"/>
              </w:numPr>
              <w:bidi/>
              <w:spacing w:before="0" w:beforeAutospacing="0" w:after="60" w:afterAutospacing="0"/>
              <w:jc w:val="both"/>
              <w:rPr>
                <w:rFonts w:ascii="Segoe UI" w:hAnsi="Segoe UI" w:cs="B Nazanin"/>
                <w:color w:val="404040"/>
              </w:rPr>
            </w:pPr>
            <w:r w:rsidRPr="00CF17FE">
              <w:rPr>
                <w:rStyle w:val="Strong"/>
                <w:rFonts w:ascii="Segoe UI" w:hAnsi="Segoe UI" w:cs="B Nazanin"/>
                <w:color w:val="404040"/>
                <w:rtl/>
              </w:rPr>
              <w:t>ارائه پیشنهادهای عملی و راهکارهای اجرایی</w:t>
            </w:r>
            <w:r w:rsidRPr="00CF17FE">
              <w:rPr>
                <w:rStyle w:val="Strong"/>
                <w:rFonts w:ascii="Segoe UI" w:hAnsi="Segoe UI" w:cs="B Nazanin"/>
                <w:color w:val="404040"/>
              </w:rPr>
              <w:t>:</w:t>
            </w:r>
          </w:p>
          <w:p w:rsidR="00CF17FE" w:rsidRPr="00CF17FE" w:rsidRDefault="00CF17FE" w:rsidP="00706C97">
            <w:pPr>
              <w:pStyle w:val="NormalWeb"/>
              <w:numPr>
                <w:ilvl w:val="1"/>
                <w:numId w:val="1"/>
              </w:numPr>
              <w:bidi/>
              <w:spacing w:before="0" w:beforeAutospacing="0"/>
              <w:jc w:val="both"/>
              <w:rPr>
                <w:rFonts w:ascii="Segoe UI" w:hAnsi="Segoe UI" w:cs="B Nazanin"/>
                <w:color w:val="404040"/>
              </w:rPr>
            </w:pPr>
            <w:r w:rsidRPr="00CF17FE">
              <w:rPr>
                <w:rFonts w:ascii="Segoe UI" w:hAnsi="Segoe UI" w:cs="B Nazanin"/>
                <w:color w:val="404040"/>
                <w:rtl/>
              </w:rPr>
              <w:t>تدوین دستورالعمل‌ها و راهنمای اجرایی برای پیاده‌سازی نظام سنجش صلاحیت شغلی در سازمان آموزش فنی و حرفه‌ای و سایر نهادهای مرتبط</w:t>
            </w:r>
            <w:r w:rsidRPr="00CF17FE">
              <w:rPr>
                <w:rFonts w:ascii="Segoe UI" w:hAnsi="Segoe UI" w:cs="B Nazanin"/>
                <w:color w:val="404040"/>
              </w:rPr>
              <w:t>.</w:t>
            </w:r>
          </w:p>
          <w:p w:rsidR="00152DE5" w:rsidRPr="00CF17FE" w:rsidRDefault="00CF17FE" w:rsidP="00706C97">
            <w:pPr>
              <w:pStyle w:val="NormalWeb"/>
              <w:numPr>
                <w:ilvl w:val="1"/>
                <w:numId w:val="1"/>
              </w:numPr>
              <w:bidi/>
              <w:spacing w:before="0" w:beforeAutospacing="0"/>
              <w:jc w:val="both"/>
              <w:rPr>
                <w:rFonts w:ascii="Calibri" w:eastAsia="Calibri" w:hAnsi="Calibri" w:cs="B Nazanin"/>
                <w:color w:val="000000" w:themeColor="text1"/>
              </w:rPr>
            </w:pPr>
            <w:r w:rsidRPr="00CF17FE">
              <w:rPr>
                <w:rFonts w:ascii="Segoe UI" w:hAnsi="Segoe UI" w:cs="B Nazanin"/>
                <w:color w:val="404040"/>
                <w:rtl/>
              </w:rPr>
              <w:t>تسهیل فرآیند پیاده‌سازی و اجرای نظام ارزیابی صلاحیت شغلی</w:t>
            </w:r>
            <w:r w:rsidRPr="00CF17FE">
              <w:rPr>
                <w:rFonts w:ascii="Segoe UI" w:hAnsi="Segoe UI" w:cs="B Nazanin"/>
                <w:color w:val="404040"/>
              </w:rPr>
              <w:t>.</w:t>
            </w:r>
          </w:p>
        </w:tc>
        <w:tc>
          <w:tcPr>
            <w:tcW w:w="1134" w:type="dxa"/>
            <w:tcBorders>
              <w:top w:val="single" w:sz="12" w:space="0" w:color="auto"/>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lastRenderedPageBreak/>
              <w:t>دستاوردهای مورد انتظار</w:t>
            </w:r>
          </w:p>
        </w:tc>
        <w:tc>
          <w:tcPr>
            <w:tcW w:w="1130" w:type="dxa"/>
            <w:tcBorders>
              <w:top w:val="single" w:sz="12" w:space="0" w:color="auto"/>
              <w:bottom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خروجی</w:t>
            </w:r>
          </w:p>
        </w:tc>
      </w:tr>
      <w:tr w:rsidR="006F4E2E" w:rsidRPr="00F11E3C" w:rsidTr="004F3519">
        <w:trPr>
          <w:jc w:val="center"/>
        </w:trPr>
        <w:tc>
          <w:tcPr>
            <w:tcW w:w="8916" w:type="dxa"/>
            <w:tcBorders>
              <w:top w:val="single" w:sz="12" w:space="0" w:color="auto"/>
              <w:left w:val="single" w:sz="12" w:space="0" w:color="auto"/>
            </w:tcBorders>
            <w:shd w:val="clear" w:color="auto" w:fill="FFFFFF" w:themeFill="background1"/>
            <w:vAlign w:val="center"/>
          </w:tcPr>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lastRenderedPageBreak/>
              <w:t>شناسایی دقیق نیازهای بازار کار و مشاغل مختلف</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توانایی تحلیل و شناسایی نیازهای فعلی و آینده بازار کار در حوزه‌های مختلف شغلی</w:t>
            </w:r>
            <w:r w:rsidRPr="003A0D24">
              <w:rPr>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تجربه در تدوین استانداردهای شغلی یا مشارکت در پروژه‌های مرتبط با سنجش صلاحیت‌های شغلی</w:t>
            </w:r>
            <w:r w:rsidRPr="003A0D24">
              <w:rPr>
                <w:rFonts w:ascii="Segoe UI" w:hAnsi="Segoe UI" w:cs="B Nazanin"/>
                <w:color w:val="404040"/>
                <w:sz w:val="26"/>
                <w:szCs w:val="26"/>
              </w:rPr>
              <w:t>.</w:t>
            </w:r>
          </w:p>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مدرک تحصیلی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دارای مدرک دکترا در یکی از رشته‌های مرتبط با آموزش فنی و حرفه‌ای، مدیریت آموزشی، مهندسی صنایع، علوم تربیتی، یا رشته‌های مرتبط با مدیریت منابع انسانی و توسعه شغلی</w:t>
            </w:r>
            <w:r w:rsidRPr="003A0D24">
              <w:rPr>
                <w:rFonts w:ascii="Segoe UI" w:hAnsi="Segoe UI" w:cs="B Nazanin"/>
                <w:color w:val="404040"/>
                <w:sz w:val="26"/>
                <w:szCs w:val="26"/>
              </w:rPr>
              <w:t>.</w:t>
            </w:r>
          </w:p>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سابقه پژوهشی و اجرایی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حداقل 7 سال سابقه فعالیت پژوهشی یا اجرایی در حوزه آموزش فنی و حرفه‌ای، سنجش و ارزیابی شغلی، یا توسعه استانداردهای شغلی</w:t>
            </w:r>
            <w:r w:rsidRPr="003A0D24">
              <w:rPr>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lastRenderedPageBreak/>
              <w:t>سابقه مدیریت پروژه‌های پژوهشی یا اجرایی با ابعاد ملی یا بین‌المللی</w:t>
            </w:r>
            <w:r w:rsidRPr="003A0D24">
              <w:rPr>
                <w:rFonts w:ascii="Segoe UI" w:hAnsi="Segoe UI" w:cs="B Nazanin"/>
                <w:color w:val="404040"/>
                <w:sz w:val="26"/>
                <w:szCs w:val="26"/>
              </w:rPr>
              <w:t>.</w:t>
            </w:r>
          </w:p>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آشنایی با قوانین و استانداردها</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آشنایی کامل با قوانین و مقررات ملی و بین‌المللی مرتبط با آموزش فنی و حرفه‌ای و سنجش صلاحیت‌های شغلی</w:t>
            </w:r>
            <w:r w:rsidRPr="003A0D24">
              <w:rPr>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تجربه در تطبیق استانداردهای بین‌المللی با شرایط بومی</w:t>
            </w:r>
            <w:r w:rsidRPr="003A0D24">
              <w:rPr>
                <w:rFonts w:ascii="Segoe UI" w:hAnsi="Segoe UI" w:cs="B Nazanin"/>
                <w:color w:val="404040"/>
                <w:sz w:val="26"/>
                <w:szCs w:val="26"/>
              </w:rPr>
              <w:t>.</w:t>
            </w:r>
          </w:p>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توانایی مدیریت و رهبری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توانایی مدیریت تیم‌های پژوهشی چندرشته‌ای و هدایت فرآیندهای پیچیده پژوهشی</w:t>
            </w:r>
            <w:r w:rsidRPr="003A0D24">
              <w:rPr>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مهارت در برنامه‌ریزی، اجرا، و نظارت بر پروژه‌های بزرگ</w:t>
            </w:r>
            <w:r w:rsidRPr="003A0D24">
              <w:rPr>
                <w:rFonts w:ascii="Segoe UI" w:hAnsi="Segoe UI" w:cs="B Nazanin"/>
                <w:color w:val="404040"/>
                <w:sz w:val="26"/>
                <w:szCs w:val="26"/>
              </w:rPr>
              <w:t>.</w:t>
            </w:r>
          </w:p>
          <w:p w:rsidR="003A0D24" w:rsidRPr="003A0D24" w:rsidRDefault="003A0D24" w:rsidP="001800A8">
            <w:pPr>
              <w:pStyle w:val="NormalWeb"/>
              <w:numPr>
                <w:ilvl w:val="0"/>
                <w:numId w:val="2"/>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مهارت‌های ارتباطی و تعاملی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2"/>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توانایی برقراری ارتباط مؤثر با ذینفعان مختلف از جمله نهادهای دولتی، صنایع، مراکز آموزشی، و سازمان‌های بین‌المللی</w:t>
            </w:r>
            <w:r w:rsidRPr="003A0D24">
              <w:rPr>
                <w:rFonts w:ascii="Segoe UI" w:hAnsi="Segoe UI" w:cs="B Nazanin"/>
                <w:color w:val="404040"/>
                <w:sz w:val="26"/>
                <w:szCs w:val="26"/>
              </w:rPr>
              <w:t>.</w:t>
            </w:r>
          </w:p>
          <w:p w:rsidR="008E2C5C" w:rsidRPr="003A0D24" w:rsidRDefault="003A0D24" w:rsidP="001800A8">
            <w:pPr>
              <w:pStyle w:val="NormalWeb"/>
              <w:numPr>
                <w:ilvl w:val="1"/>
                <w:numId w:val="2"/>
              </w:numPr>
              <w:bidi/>
              <w:spacing w:before="0" w:beforeAutospacing="0"/>
              <w:jc w:val="lowKashida"/>
              <w:rPr>
                <w:rFonts w:cs="B Nazanin"/>
                <w:color w:val="000000" w:themeColor="text1"/>
                <w:sz w:val="26"/>
                <w:szCs w:val="26"/>
                <w:rtl/>
              </w:rPr>
            </w:pPr>
            <w:r w:rsidRPr="003A0D24">
              <w:rPr>
                <w:rFonts w:ascii="Segoe UI" w:hAnsi="Segoe UI" w:cs="B Nazanin"/>
                <w:color w:val="404040"/>
                <w:sz w:val="26"/>
                <w:szCs w:val="26"/>
                <w:rtl/>
              </w:rPr>
              <w:t>تجربه در برگزاری جلسات مشاوره‌ای و کارگاه‌های تخصصی با ذینفعان</w:t>
            </w:r>
            <w:r w:rsidRPr="003A0D24">
              <w:rPr>
                <w:rFonts w:ascii="Segoe UI" w:hAnsi="Segoe UI" w:cs="B Nazanin"/>
                <w:color w:val="404040"/>
                <w:sz w:val="26"/>
                <w:szCs w:val="26"/>
              </w:rPr>
              <w:t>.</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شرایط مجری</w:t>
            </w:r>
          </w:p>
        </w:tc>
        <w:tc>
          <w:tcPr>
            <w:tcW w:w="1130" w:type="dxa"/>
            <w:vMerge w:val="restart"/>
            <w:tcBorders>
              <w:top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حداقل</w:t>
            </w:r>
            <w:r w:rsidRPr="00F11E3C">
              <w:rPr>
                <w:rFonts w:cs="B Nazanin"/>
                <w:b/>
                <w:bCs/>
                <w:color w:val="000000" w:themeColor="text1"/>
                <w:sz w:val="24"/>
                <w:szCs w:val="24"/>
                <w:rtl/>
                <w:lang w:bidi="fa-IR"/>
              </w:rPr>
              <w:t xml:space="preserve"> </w:t>
            </w:r>
            <w:r w:rsidRPr="00F11E3C">
              <w:rPr>
                <w:rFonts w:cs="B Nazanin" w:hint="cs"/>
                <w:b/>
                <w:bCs/>
                <w:color w:val="000000" w:themeColor="text1"/>
                <w:sz w:val="24"/>
                <w:szCs w:val="24"/>
                <w:rtl/>
                <w:lang w:bidi="fa-IR"/>
              </w:rPr>
              <w:t>شرایط</w:t>
            </w:r>
            <w:r w:rsidRPr="00F11E3C">
              <w:rPr>
                <w:rFonts w:cs="B Nazanin"/>
                <w:b/>
                <w:bCs/>
                <w:color w:val="000000" w:themeColor="text1"/>
                <w:sz w:val="24"/>
                <w:szCs w:val="24"/>
                <w:rtl/>
                <w:lang w:bidi="fa-IR"/>
              </w:rPr>
              <w:t xml:space="preserve"> </w:t>
            </w:r>
            <w:r w:rsidRPr="00F11E3C">
              <w:rPr>
                <w:rFonts w:cs="B Nazanin" w:hint="cs"/>
                <w:b/>
                <w:bCs/>
                <w:color w:val="000000" w:themeColor="text1"/>
                <w:sz w:val="24"/>
                <w:szCs w:val="24"/>
                <w:rtl/>
                <w:lang w:bidi="fa-IR"/>
              </w:rPr>
              <w:t>مجری</w:t>
            </w:r>
            <w:r w:rsidRPr="00F11E3C">
              <w:rPr>
                <w:rFonts w:cs="B Nazanin"/>
                <w:b/>
                <w:bCs/>
                <w:color w:val="000000" w:themeColor="text1"/>
                <w:sz w:val="24"/>
                <w:szCs w:val="24"/>
                <w:rtl/>
                <w:lang w:bidi="fa-IR"/>
              </w:rPr>
              <w:t xml:space="preserve"> </w:t>
            </w:r>
            <w:r w:rsidRPr="00F11E3C">
              <w:rPr>
                <w:rFonts w:cs="B Nazanin" w:hint="cs"/>
                <w:b/>
                <w:bCs/>
                <w:color w:val="000000" w:themeColor="text1"/>
                <w:sz w:val="24"/>
                <w:szCs w:val="24"/>
                <w:rtl/>
                <w:lang w:bidi="fa-IR"/>
              </w:rPr>
              <w:t>و</w:t>
            </w:r>
            <w:r w:rsidRPr="00F11E3C">
              <w:rPr>
                <w:rFonts w:cs="B Nazanin"/>
                <w:b/>
                <w:bCs/>
                <w:color w:val="000000" w:themeColor="text1"/>
                <w:sz w:val="24"/>
                <w:szCs w:val="24"/>
                <w:rtl/>
                <w:lang w:bidi="fa-IR"/>
              </w:rPr>
              <w:t xml:space="preserve"> </w:t>
            </w:r>
            <w:r w:rsidRPr="00F11E3C">
              <w:rPr>
                <w:rFonts w:cs="B Nazanin" w:hint="cs"/>
                <w:b/>
                <w:bCs/>
                <w:color w:val="000000" w:themeColor="text1"/>
                <w:sz w:val="24"/>
                <w:szCs w:val="24"/>
                <w:rtl/>
                <w:lang w:bidi="fa-IR"/>
              </w:rPr>
              <w:t>همکاران</w:t>
            </w:r>
          </w:p>
        </w:tc>
      </w:tr>
      <w:tr w:rsidR="006F4E2E" w:rsidRPr="00F11E3C" w:rsidTr="004F3519">
        <w:trPr>
          <w:jc w:val="center"/>
        </w:trPr>
        <w:tc>
          <w:tcPr>
            <w:tcW w:w="8916" w:type="dxa"/>
            <w:tcBorders>
              <w:left w:val="single" w:sz="12" w:space="0" w:color="auto"/>
              <w:bottom w:val="single" w:sz="12" w:space="0" w:color="auto"/>
            </w:tcBorders>
            <w:shd w:val="clear" w:color="auto" w:fill="FFFFFF" w:themeFill="background1"/>
            <w:vAlign w:val="center"/>
          </w:tcPr>
          <w:p w:rsidR="00F11E3C" w:rsidRPr="003A0D24" w:rsidRDefault="00F11E3C" w:rsidP="001800A8">
            <w:pPr>
              <w:numPr>
                <w:ilvl w:val="0"/>
                <w:numId w:val="3"/>
              </w:numPr>
              <w:shd w:val="clear" w:color="auto" w:fill="FFFFFF" w:themeFill="background1"/>
              <w:bidi/>
              <w:spacing w:before="100" w:beforeAutospacing="1" w:after="100" w:afterAutospacing="1" w:line="240" w:lineRule="auto"/>
              <w:jc w:val="lowKashida"/>
              <w:rPr>
                <w:rFonts w:ascii="Arial" w:eastAsia="Times New Roman" w:hAnsi="Arial" w:cs="B Nazanin"/>
                <w:color w:val="000000" w:themeColor="text1"/>
                <w:sz w:val="26"/>
                <w:szCs w:val="26"/>
                <w:lang w:bidi="fa-IR"/>
              </w:rPr>
            </w:pPr>
            <w:r w:rsidRPr="003A0D24">
              <w:rPr>
                <w:rFonts w:ascii="Arial" w:eastAsia="Times New Roman" w:hAnsi="Arial" w:cs="B Nazanin"/>
                <w:b/>
                <w:bCs/>
                <w:color w:val="000000" w:themeColor="text1"/>
                <w:sz w:val="26"/>
                <w:szCs w:val="26"/>
                <w:rtl/>
                <w:lang w:bidi="fa-IR"/>
              </w:rPr>
              <w:lastRenderedPageBreak/>
              <w:t>همکاران طرح:</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مدرک تحصیلی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دارای مدرک کارشناسی ارشد یا دکترا در یکی از رشته‌های مرتبط با آموزش فنی و حرفه‌ای، مدیریت آموزشی، مهندسی صنایع، علوم تربیتی، روانشناسی صنعتی، یا رشته‌های مرتبط با بازار کار و توسعه شغلی</w:t>
            </w:r>
            <w:r w:rsidRPr="003A0D24">
              <w:rPr>
                <w:rFonts w:ascii="Segoe UI" w:hAnsi="Segoe UI" w:cs="B Nazanin"/>
                <w:color w:val="404040"/>
                <w:sz w:val="26"/>
                <w:szCs w:val="26"/>
              </w:rPr>
              <w:t>.</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سابقه فعالیت</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حداقل 3 سال سابقه فعالیت در حوزه آموزش فنی و حرفه‌ای، صنایع، یا بازار کار</w:t>
            </w:r>
            <w:r w:rsidRPr="003A0D24">
              <w:rPr>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تجربه در پروژه‌های پژوهشی یا اجرایی مرتبط با سنجش صلاحیت‌های شغلی یا توسعه استانداردهای شغلی</w:t>
            </w:r>
            <w:r w:rsidRPr="003A0D24">
              <w:rPr>
                <w:rFonts w:ascii="Segoe UI" w:hAnsi="Segoe UI" w:cs="B Nazanin"/>
                <w:color w:val="404040"/>
                <w:sz w:val="26"/>
                <w:szCs w:val="26"/>
              </w:rPr>
              <w:t>.</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مهارت‌های پژوهشی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آشنایی با روش‌های تحقیق کمی و کیفی، تحلیل داده‌ها، و استفاده از نرم‌افزارهای تخصصی</w:t>
            </w:r>
            <w:r w:rsidRPr="003A0D24">
              <w:rPr>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توانایی تهیه گزارش‌های پژوهشی و ارائه نتایج به‌صورت شفاف و علمی</w:t>
            </w:r>
            <w:r w:rsidRPr="003A0D24">
              <w:rPr>
                <w:rFonts w:ascii="Segoe UI" w:hAnsi="Segoe UI" w:cs="B Nazanin"/>
                <w:color w:val="404040"/>
                <w:sz w:val="26"/>
                <w:szCs w:val="26"/>
              </w:rPr>
              <w:t>.</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توانایی کار تیمی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توانایی همکاری و تعامل مؤثر با سایر اعضای تیم و مشارکت در فعالیت‌های گروهی</w:t>
            </w:r>
            <w:r w:rsidRPr="003A0D24">
              <w:rPr>
                <w:rFonts w:ascii="Segoe UI" w:hAnsi="Segoe UI" w:cs="B Nazanin"/>
                <w:color w:val="404040"/>
                <w:sz w:val="26"/>
                <w:szCs w:val="26"/>
              </w:rPr>
              <w:t>.</w:t>
            </w:r>
          </w:p>
          <w:p w:rsidR="00F11E3C" w:rsidRPr="003A0D24" w:rsidRDefault="00F11E3C" w:rsidP="001800A8">
            <w:pPr>
              <w:numPr>
                <w:ilvl w:val="0"/>
                <w:numId w:val="3"/>
              </w:numPr>
              <w:shd w:val="clear" w:color="auto" w:fill="FFFFFF" w:themeFill="background1"/>
              <w:bidi/>
              <w:spacing w:before="100" w:beforeAutospacing="1" w:after="100" w:afterAutospacing="1" w:line="240" w:lineRule="auto"/>
              <w:jc w:val="lowKashida"/>
              <w:rPr>
                <w:rFonts w:ascii="Arial" w:eastAsia="Times New Roman" w:hAnsi="Arial" w:cs="B Nazanin"/>
                <w:color w:val="000000" w:themeColor="text1"/>
                <w:sz w:val="26"/>
                <w:szCs w:val="26"/>
                <w:rtl/>
                <w:lang w:bidi="fa-IR"/>
              </w:rPr>
            </w:pPr>
            <w:r w:rsidRPr="003A0D24">
              <w:rPr>
                <w:rFonts w:ascii="Arial" w:eastAsia="Times New Roman" w:hAnsi="Arial" w:cs="B Nazanin"/>
                <w:b/>
                <w:bCs/>
                <w:color w:val="000000" w:themeColor="text1"/>
                <w:sz w:val="26"/>
                <w:szCs w:val="26"/>
                <w:rtl/>
                <w:lang w:bidi="fa-IR"/>
              </w:rPr>
              <w:t>کارشناسان تخصصی:</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متخصصان صنایع و بازار کار</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دارای حداقل 5 سال تجربه عملی در صنایع مرتبط با حوزه‌های شغلی مورد بررسی</w:t>
            </w:r>
            <w:r w:rsidRPr="003A0D24">
              <w:rPr>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آشنایی با نیازها و چالش‌های نیروی کار در صنایع مختلف</w:t>
            </w:r>
            <w:r w:rsidRPr="003A0D24">
              <w:rPr>
                <w:rFonts w:ascii="Segoe UI" w:hAnsi="Segoe UI" w:cs="B Nazanin"/>
                <w:color w:val="404040"/>
                <w:sz w:val="26"/>
                <w:szCs w:val="26"/>
              </w:rPr>
              <w:t>.</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کارشناسان سنجش و ارزیابی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دارای سابقه فعالیت در مراکز سنجش صلاحیت شغلی یا نهادهای مرتبط با ارزیابی مهارت‌ها</w:t>
            </w:r>
            <w:r w:rsidRPr="003A0D24">
              <w:rPr>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آشنایی با ابزارها و روش‌های نوین سنجش و ارزیابی شغلی</w:t>
            </w:r>
            <w:r w:rsidRPr="003A0D24">
              <w:rPr>
                <w:rFonts w:ascii="Segoe UI" w:hAnsi="Segoe UI" w:cs="B Nazanin"/>
                <w:color w:val="404040"/>
                <w:sz w:val="26"/>
                <w:szCs w:val="26"/>
              </w:rPr>
              <w:t>.</w:t>
            </w:r>
          </w:p>
          <w:p w:rsidR="003A0D24" w:rsidRPr="003A0D24" w:rsidRDefault="003A0D24" w:rsidP="001800A8">
            <w:pPr>
              <w:pStyle w:val="NormalWeb"/>
              <w:numPr>
                <w:ilvl w:val="0"/>
                <w:numId w:val="3"/>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lastRenderedPageBreak/>
              <w:t>کارشناسان فناوری اطلاعات</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3"/>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دارای تجربه در طراحی و پیاده‌سازی سامانه‌های نرم‌افزاری برای سنجش صلاحیت‌های شغلی</w:t>
            </w:r>
            <w:r w:rsidRPr="003A0D24">
              <w:rPr>
                <w:rFonts w:ascii="Segoe UI" w:hAnsi="Segoe UI" w:cs="B Nazanin"/>
                <w:color w:val="404040"/>
                <w:sz w:val="26"/>
                <w:szCs w:val="26"/>
              </w:rPr>
              <w:t>.</w:t>
            </w:r>
          </w:p>
          <w:p w:rsidR="008E2C5C" w:rsidRPr="003A0D24" w:rsidRDefault="003A0D24" w:rsidP="001800A8">
            <w:pPr>
              <w:pStyle w:val="NormalWeb"/>
              <w:numPr>
                <w:ilvl w:val="1"/>
                <w:numId w:val="3"/>
              </w:numPr>
              <w:bidi/>
              <w:spacing w:before="0" w:beforeAutospacing="0"/>
              <w:jc w:val="lowKashida"/>
              <w:rPr>
                <w:rFonts w:cs="B Nazanin"/>
                <w:color w:val="000000" w:themeColor="text1"/>
                <w:sz w:val="26"/>
                <w:szCs w:val="26"/>
              </w:rPr>
            </w:pPr>
            <w:r w:rsidRPr="003A0D24">
              <w:rPr>
                <w:rFonts w:ascii="Segoe UI" w:hAnsi="Segoe UI" w:cs="B Nazanin"/>
                <w:color w:val="404040"/>
                <w:sz w:val="26"/>
                <w:szCs w:val="26"/>
                <w:rtl/>
              </w:rPr>
              <w:t>آشنایی با فناوری‌های نوین مانند هوش مصنوعی، یادگیری ماشین، و تحلیل داده‌ها</w:t>
            </w:r>
            <w:r w:rsidRPr="003A0D24">
              <w:rPr>
                <w:rFonts w:ascii="Segoe UI" w:hAnsi="Segoe UI" w:cs="B Nazanin"/>
                <w:color w:val="404040"/>
                <w:sz w:val="26"/>
                <w:szCs w:val="26"/>
              </w:rPr>
              <w:t>.</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شرایط همکاران</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4F3519">
        <w:trPr>
          <w:jc w:val="center"/>
        </w:trPr>
        <w:tc>
          <w:tcPr>
            <w:tcW w:w="8916" w:type="dxa"/>
            <w:tcBorders>
              <w:top w:val="single" w:sz="12" w:space="0" w:color="auto"/>
              <w:left w:val="single" w:sz="12" w:space="0" w:color="auto"/>
            </w:tcBorders>
            <w:shd w:val="clear" w:color="auto" w:fill="FFFFFF" w:themeFill="background1"/>
            <w:vAlign w:val="center"/>
          </w:tcPr>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lastRenderedPageBreak/>
              <w:t>شناسایی دقیق نیازهای بازار کار و مشاغل مختلف</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انجام مطالعات میدانی و تحلیل‌های عمیق برای شناسایی نیازهای مهارتی و شغلی در بخش‌های مختلف اقتصادی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بررسی تطبیقی نیازهای بازار کار داخلی با استانداردهای بین‌المللی و الگوهای موفق جهانی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تحلیل روندهای آینده بازار کار و پیش‌بینی مهارت‌های مورد نیاز در بلندمدت</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تدوین استانداردهای صلاحیت شغلی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تدوین استانداردهای صلاحیت شغلی مبتنی بر نیازهای شناسایی‌شده بازار کار و همسو با قوانین و مقررات ملی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تعریف شاخص‌ها، معیارها و نشانگرهای دقیق و قابل اندازه‌گیری برای سنجش صلاحیت‌های شغلی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استانداردهای قابل اجرا در محیط‌های عملیاتی و متناسب با شرایط بومی</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تحلیل داده‌ها و اطلاعات</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جمع‌آوری و تحلیل داده‌های کمی و کیفی از بازار کار، صنایع، و ذینفعان مرتبط</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استفاده از روش‌های پیشرفته آماری و تحلیلی برای پردازش داده‌ها و استخراج نتایج معنادار</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گزارش‌های تحلیلی جامع و مستند به همراه تفسیرهای کاربردی</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 xml:space="preserve">طراحی </w:t>
            </w:r>
            <w:r w:rsidR="004E6990" w:rsidRPr="004E6990">
              <w:rPr>
                <w:rStyle w:val="Strong"/>
                <w:rFonts w:ascii="Segoe UI" w:hAnsi="Segoe UI" w:cs="B Nazanin"/>
                <w:color w:val="404040"/>
                <w:sz w:val="26"/>
                <w:szCs w:val="26"/>
              </w:rPr>
              <w:t>RFP</w:t>
            </w:r>
            <w:r w:rsidR="004E6990" w:rsidRPr="004E6990">
              <w:rPr>
                <w:rStyle w:val="Strong"/>
                <w:rFonts w:ascii="Segoe UI" w:hAnsi="Segoe UI" w:cs="B Nazanin"/>
                <w:color w:val="404040"/>
                <w:sz w:val="26"/>
                <w:szCs w:val="26"/>
                <w:rtl/>
              </w:rPr>
              <w:t xml:space="preserve"> </w:t>
            </w:r>
            <w:r w:rsidR="004E6990" w:rsidRPr="004E6990">
              <w:rPr>
                <w:rStyle w:val="Strong"/>
                <w:rFonts w:ascii="Segoe UI" w:hAnsi="Segoe UI" w:cs="B Nazanin" w:hint="cs"/>
                <w:color w:val="404040"/>
                <w:sz w:val="26"/>
                <w:szCs w:val="26"/>
                <w:rtl/>
              </w:rPr>
              <w:t>مدل</w:t>
            </w:r>
            <w:r w:rsidRPr="003A0D24">
              <w:rPr>
                <w:rStyle w:val="Strong"/>
                <w:rFonts w:ascii="Segoe UI" w:hAnsi="Segoe UI" w:cs="B Nazanin"/>
                <w:color w:val="404040"/>
                <w:sz w:val="26"/>
                <w:szCs w:val="26"/>
                <w:rtl/>
              </w:rPr>
              <w:t xml:space="preserve"> پیاده‌سازی سامانه‌های شفاف و کارآمد</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sidR="004E6990" w:rsidRPr="004E6990">
              <w:rPr>
                <w:rFonts w:ascii="Segoe UI" w:hAnsi="Segoe UI" w:cs="B Nazanin"/>
                <w:color w:val="404040"/>
                <w:sz w:val="26"/>
                <w:szCs w:val="26"/>
              </w:rPr>
              <w:t>RFP</w:t>
            </w:r>
            <w:r w:rsidR="004E6990" w:rsidRPr="004E6990">
              <w:rPr>
                <w:rFonts w:ascii="Segoe UI" w:hAnsi="Segoe UI" w:cs="B Nazanin"/>
                <w:color w:val="404040"/>
                <w:sz w:val="26"/>
                <w:szCs w:val="26"/>
                <w:rtl/>
              </w:rPr>
              <w:t xml:space="preserve"> </w:t>
            </w:r>
            <w:r w:rsidR="004E6990" w:rsidRPr="004E6990">
              <w:rPr>
                <w:rFonts w:ascii="Segoe UI" w:hAnsi="Segoe UI" w:cs="B Nazanin" w:hint="cs"/>
                <w:color w:val="404040"/>
                <w:sz w:val="26"/>
                <w:szCs w:val="26"/>
                <w:rtl/>
              </w:rPr>
              <w:t>مدل</w:t>
            </w:r>
            <w:r w:rsidR="004E6990" w:rsidRPr="003A0D24">
              <w:rPr>
                <w:rStyle w:val="Strong"/>
                <w:rFonts w:ascii="Segoe UI" w:hAnsi="Segoe UI" w:cs="B Nazanin"/>
                <w:color w:val="404040"/>
                <w:sz w:val="26"/>
                <w:szCs w:val="26"/>
                <w:rtl/>
              </w:rPr>
              <w:t xml:space="preserve"> </w:t>
            </w:r>
            <w:r w:rsidRPr="003A0D24">
              <w:rPr>
                <w:rFonts w:ascii="Segoe UI" w:hAnsi="Segoe UI" w:cs="B Nazanin"/>
                <w:color w:val="404040"/>
                <w:sz w:val="26"/>
                <w:szCs w:val="26"/>
                <w:rtl/>
              </w:rPr>
              <w:t>سامانه‌های یکپارچه برای ثبت، رصد، و ارزیابی صلاحیت‌های شغلی با قابلیت دسترسی آسان برای ذینفعان</w:t>
            </w:r>
            <w:r w:rsidRPr="003A0D24">
              <w:rPr>
                <w:rFonts w:ascii="Segoe UI" w:hAnsi="Segoe UI" w:cs="B Nazanin"/>
                <w:color w:val="404040"/>
                <w:sz w:val="26"/>
                <w:szCs w:val="26"/>
              </w:rPr>
              <w:t>.</w:t>
            </w:r>
          </w:p>
          <w:p w:rsidR="003A0D24" w:rsidRPr="003A0D24" w:rsidRDefault="004E6990"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طراحی</w:t>
            </w:r>
            <w:r w:rsidR="003A0D24" w:rsidRPr="003A0D24">
              <w:rPr>
                <w:rFonts w:ascii="Segoe UI" w:hAnsi="Segoe UI" w:cs="B Nazanin"/>
                <w:color w:val="404040"/>
                <w:sz w:val="26"/>
                <w:szCs w:val="26"/>
                <w:rtl/>
              </w:rPr>
              <w:t xml:space="preserve"> فرآیندهای شفاف و قابل نظارت برای سنجش صلاحیت‌ها و صدور گواهی‌های معتبر</w:t>
            </w:r>
            <w:r w:rsidR="003A0D24" w:rsidRPr="003A0D24">
              <w:rPr>
                <w:rFonts w:ascii="Segoe UI" w:hAnsi="Segoe UI" w:cs="B Nazanin"/>
                <w:color w:val="404040"/>
                <w:sz w:val="26"/>
                <w:szCs w:val="26"/>
              </w:rPr>
              <w:t>.</w:t>
            </w:r>
          </w:p>
          <w:p w:rsidR="003A0D24" w:rsidRPr="003A0D24" w:rsidRDefault="004E6990"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Pr>
                <w:rFonts w:ascii="Segoe UI" w:hAnsi="Segoe UI" w:cs="B Nazanin" w:hint="cs"/>
                <w:color w:val="404040"/>
                <w:sz w:val="26"/>
                <w:szCs w:val="26"/>
                <w:rtl/>
              </w:rPr>
              <w:t xml:space="preserve">و </w:t>
            </w:r>
            <w:r w:rsidR="003A0D24" w:rsidRPr="003A0D24">
              <w:rPr>
                <w:rFonts w:ascii="Segoe UI" w:hAnsi="Segoe UI" w:cs="B Nazanin"/>
                <w:color w:val="404040"/>
                <w:sz w:val="26"/>
                <w:szCs w:val="26"/>
                <w:rtl/>
              </w:rPr>
              <w:t>توسعه مستندات فنی و راهنماهای کاربری برای تسهیل استفاده از سامانه‌ها</w:t>
            </w:r>
            <w:r w:rsidR="003A0D24"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ارائه پیشنهادات اجرایی و عملیاتی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پیشنهادات عملی و گام‌به‌گام برای پیاده‌سازی نظام سنجش صلاحیت شغلی در سازمان آموزش فنی و حرفه‌ای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راهکارهای کاربردی برای رفع چالش‌های احتمالی در فرآیند اجرا، از جمله چالش‌های مالی، فنی، و سازمانی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تدوین برنامه‌های عملیاتی با زمانبندی دقیق و تعیین مسئولیت‌های هر بخش</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شناسایی و پایش مستمر نیازهای بازار کار</w:t>
            </w:r>
            <w:r w:rsidRPr="003A0D24">
              <w:rPr>
                <w:rStyle w:val="Strong"/>
                <w:rFonts w:ascii="Segoe UI" w:hAnsi="Segoe UI" w:cs="B Nazanin"/>
                <w:color w:val="404040"/>
                <w:sz w:val="26"/>
                <w:szCs w:val="26"/>
              </w:rPr>
              <w:t>:</w:t>
            </w:r>
          </w:p>
          <w:p w:rsidR="003A0D24" w:rsidRPr="003A0D24" w:rsidRDefault="004E6990" w:rsidP="001800A8">
            <w:pPr>
              <w:pStyle w:val="NormalWeb"/>
              <w:numPr>
                <w:ilvl w:val="1"/>
                <w:numId w:val="4"/>
              </w:numPr>
              <w:bidi/>
              <w:spacing w:before="0" w:beforeAutospacing="0"/>
              <w:jc w:val="lowKashida"/>
              <w:rPr>
                <w:rFonts w:ascii="Segoe UI" w:hAnsi="Segoe UI" w:cs="B Nazanin"/>
                <w:color w:val="404040"/>
                <w:sz w:val="26"/>
                <w:szCs w:val="26"/>
              </w:rPr>
            </w:pPr>
            <w:r>
              <w:rPr>
                <w:rFonts w:ascii="Segoe UI" w:hAnsi="Segoe UI" w:cs="B Nazanin" w:hint="cs"/>
                <w:color w:val="404040"/>
                <w:sz w:val="26"/>
                <w:szCs w:val="26"/>
                <w:rtl/>
              </w:rPr>
              <w:t>طراحی</w:t>
            </w:r>
            <w:r w:rsidR="003A0D24" w:rsidRPr="003A0D24">
              <w:rPr>
                <w:rFonts w:ascii="Segoe UI" w:hAnsi="Segoe UI" w:cs="B Nazanin"/>
                <w:color w:val="404040"/>
                <w:sz w:val="26"/>
                <w:szCs w:val="26"/>
                <w:rtl/>
              </w:rPr>
              <w:t xml:space="preserve"> مکانیزم‌های پویا برای شناسایی و پایش مستمر نیازهای مهارتی و شغلی در بازار کار</w:t>
            </w:r>
            <w:r w:rsidR="003A0D24"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تحلیل تأثیر تحولات فناوری، اقتصادی، و اجتماعی بر نیازهای مهارتی آینده</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برقراری ارتباط مؤثر با صنایع، کارفرمایان، و نهادهای آموزشی برای به‌روزرسانی مستمر استانداردها</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lastRenderedPageBreak/>
              <w:t>ایجاد بسترهای همکاری و تعامل</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ایجاد شبکه‌های همکاری بین سازمان آموزش فنی و حرفه‌ای، صنایع، کارفرمایان، و سایر ذینفعان</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برگزاری جلسات، کارگاه‌ها، و نشست‌های تخصصی برای تبادل نظر و هم‌افزایی دانش</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توسعه سازوکارهای مشارکتی برای جلب حمایت و مشارکت فعال ذینفعان در فرآیند سنجش صلاحیت</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ارائه مستندات علمی و پژوهشی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تولید گزارش‌های پژوهشی دقیق و مستند بر اساس روش‌های تحقیق معتبر و استانداردهای علمی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تحلیل‌های جامع از داده‌ها و اطلاعات جمع‌آوری‌شده به همراه پیشنهادات کاربردی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استفاده از منابع و مراجع معتبر داخلی و بین‌المللی برای تدوین استانداردها و ارائه تحلیل‌ها</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ارزیابی و بهبود مستمر</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طراحی مکانیزم‌های ارزیابی مستمر برای سنجش اثربخشی استانداردها و فرآیندهای اجرایی</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پیشنهادات بهبود بر اساس بازخوردهای دریافتی از ذینفعان و نتایج ارزیابی‌ها</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به‌روزرسانی استانداردها و فرآیندها متناسب با تغییرات بازار کار و فناوری</w:t>
            </w:r>
            <w:r w:rsidRPr="003A0D24">
              <w:rPr>
                <w:rFonts w:ascii="Segoe UI" w:hAnsi="Segoe UI" w:cs="B Nazanin"/>
                <w:color w:val="404040"/>
                <w:sz w:val="26"/>
                <w:szCs w:val="26"/>
              </w:rPr>
              <w:t>.</w:t>
            </w:r>
          </w:p>
          <w:p w:rsidR="003A0D24" w:rsidRPr="003A0D24" w:rsidRDefault="003A0D24" w:rsidP="001800A8">
            <w:pPr>
              <w:pStyle w:val="NormalWeb"/>
              <w:numPr>
                <w:ilvl w:val="0"/>
                <w:numId w:val="4"/>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توانمندسازی نیروی انسانی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برنامه‌های آموزشی برای توانمندسازی ارزیابان، </w:t>
            </w:r>
            <w:r w:rsidR="00107EEF">
              <w:rPr>
                <w:rFonts w:ascii="Segoe UI" w:hAnsi="Segoe UI" w:cs="B Nazanin" w:hint="cs"/>
                <w:color w:val="404040"/>
                <w:sz w:val="26"/>
                <w:szCs w:val="26"/>
                <w:rtl/>
              </w:rPr>
              <w:t>آزمونگران</w:t>
            </w:r>
            <w:r w:rsidRPr="003A0D24">
              <w:rPr>
                <w:rFonts w:ascii="Segoe UI" w:hAnsi="Segoe UI" w:cs="B Nazanin"/>
                <w:color w:val="404040"/>
                <w:sz w:val="26"/>
                <w:szCs w:val="26"/>
                <w:rtl/>
              </w:rPr>
              <w:t>، و سایر نیروهای انسانی مرتبط</w:t>
            </w:r>
            <w:r w:rsidRPr="003A0D24">
              <w:rPr>
                <w:rFonts w:ascii="Segoe UI" w:hAnsi="Segoe UI" w:cs="B Nazanin"/>
                <w:color w:val="404040"/>
                <w:sz w:val="26"/>
                <w:szCs w:val="26"/>
              </w:rPr>
              <w:t>.</w:t>
            </w:r>
          </w:p>
          <w:p w:rsidR="003A0D24" w:rsidRPr="003A0D24" w:rsidRDefault="003A0D24" w:rsidP="001800A8">
            <w:pPr>
              <w:pStyle w:val="NormalWeb"/>
              <w:numPr>
                <w:ilvl w:val="1"/>
                <w:numId w:val="4"/>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آموزش‌های تخصصی در زمینه روش‌های سنجش صلاحیت و استفاده از سامانه‌های مرتبط</w:t>
            </w:r>
            <w:r w:rsidRPr="003A0D24">
              <w:rPr>
                <w:rFonts w:ascii="Segoe UI" w:hAnsi="Segoe UI" w:cs="B Nazanin"/>
                <w:color w:val="404040"/>
                <w:sz w:val="26"/>
                <w:szCs w:val="26"/>
              </w:rPr>
              <w:t>.</w:t>
            </w:r>
          </w:p>
          <w:p w:rsidR="008E2C5C" w:rsidRPr="00F11E3C" w:rsidRDefault="00107EEF" w:rsidP="001800A8">
            <w:pPr>
              <w:pStyle w:val="NormalWeb"/>
              <w:numPr>
                <w:ilvl w:val="1"/>
                <w:numId w:val="4"/>
              </w:numPr>
              <w:bidi/>
              <w:spacing w:before="0" w:beforeAutospacing="0"/>
              <w:jc w:val="lowKashida"/>
              <w:rPr>
                <w:rFonts w:cs="B Nazanin"/>
                <w:color w:val="000000" w:themeColor="text1"/>
                <w:rtl/>
              </w:rPr>
            </w:pPr>
            <w:r>
              <w:rPr>
                <w:rFonts w:ascii="Segoe UI" w:hAnsi="Segoe UI" w:cs="B Nazanin" w:hint="cs"/>
                <w:color w:val="404040"/>
                <w:sz w:val="26"/>
                <w:szCs w:val="26"/>
                <w:rtl/>
              </w:rPr>
              <w:t>طراحی</w:t>
            </w:r>
            <w:r w:rsidR="003A0D24" w:rsidRPr="003A0D24">
              <w:rPr>
                <w:rFonts w:ascii="Segoe UI" w:hAnsi="Segoe UI" w:cs="B Nazanin"/>
                <w:color w:val="404040"/>
                <w:sz w:val="26"/>
                <w:szCs w:val="26"/>
                <w:rtl/>
              </w:rPr>
              <w:t xml:space="preserve"> بانک اطلاعاتی از متخصصان و ارزیابان معتبر برای تضمین کیفیت فرآیند سنجش</w:t>
            </w:r>
            <w:r w:rsidR="003A0D24" w:rsidRPr="003A0D24">
              <w:rPr>
                <w:rFonts w:ascii="Segoe UI" w:hAnsi="Segoe UI" w:cs="B Nazanin"/>
                <w:color w:val="404040"/>
                <w:sz w:val="26"/>
                <w:szCs w:val="26"/>
              </w:rPr>
              <w:t>.</w:t>
            </w:r>
          </w:p>
        </w:tc>
        <w:tc>
          <w:tcPr>
            <w:tcW w:w="1134" w:type="dxa"/>
            <w:tcBorders>
              <w:top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انتظارات محتوایی</w:t>
            </w:r>
          </w:p>
          <w:p w:rsidR="008E2C5C" w:rsidRPr="00F11E3C" w:rsidRDefault="008E2C5C" w:rsidP="005C4FFF">
            <w:pPr>
              <w:pStyle w:val="NoSpacing"/>
              <w:shd w:val="clear" w:color="auto" w:fill="FFFFFF" w:themeFill="background1"/>
              <w:bidi/>
              <w:jc w:val="mediumKashida"/>
              <w:rPr>
                <w:rFonts w:cs="B Nazanin"/>
                <w:color w:val="000000" w:themeColor="text1"/>
                <w:sz w:val="24"/>
                <w:szCs w:val="24"/>
                <w:rtl/>
                <w:lang w:bidi="fa-IR"/>
              </w:rPr>
            </w:pPr>
          </w:p>
        </w:tc>
        <w:tc>
          <w:tcPr>
            <w:tcW w:w="1130" w:type="dxa"/>
            <w:vMerge w:val="restart"/>
            <w:tcBorders>
              <w:top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انتظارات از مجری</w:t>
            </w:r>
          </w:p>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6D4A48">
        <w:trPr>
          <w:trHeight w:val="4684"/>
          <w:jc w:val="center"/>
        </w:trPr>
        <w:tc>
          <w:tcPr>
            <w:tcW w:w="8916" w:type="dxa"/>
            <w:tcBorders>
              <w:left w:val="single" w:sz="12" w:space="0" w:color="auto"/>
              <w:bottom w:val="single" w:sz="12" w:space="0" w:color="auto"/>
            </w:tcBorders>
            <w:shd w:val="clear" w:color="auto" w:fill="FFFFFF" w:themeFill="background1"/>
            <w:vAlign w:val="center"/>
          </w:tcPr>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rtl/>
              </w:rPr>
              <w:lastRenderedPageBreak/>
              <w:t>شناسایی دقیق نیازهای بازار کار و مشاغل</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انجام مطالعات جامع برای شناسایی نیازهای مهارتی و شغلی در بخش‌های مختلف اقتصادی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تحلیل داده‌های بازار کار به‌منظور تطبیق استانداردهای سنجش صلاحیت با نیازهای واقعی صنعت</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همکاری با کارفرمایان، صنایع، و نهادهای مرتبط برای به‌روزرسانی مستمر نیازهای شغلی</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مدیریت پروژه</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مدیریت کامل و مؤثر فرآیند پژوهش با تأکید بر تدوین استانداردهای ملی و طراحی مدل جامع</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بهینه‌سازی منابع مالی و انسانی برای دستیابی به اهداف پروژه در چارچوب زمان‌بندی تعیین‌شده</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نظارت مستمر بر عملکرد تیم پژوهشی و تضمین کیفیت خروجی‌ها مطابق با استانداردهای ملی</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برگزاری جلسات و کارگاه‌های تخصصی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lastRenderedPageBreak/>
              <w:t>برنامه‌ریزی و برگزاری کارگاه‌های تخصصی با حضور متخصصان، کارفرمایان، و ذینفعان کلیدی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تسهیل جلسات هم‌اندیشی برای جمع‌آوری نظرات و بازخوردها در مراحل مختلف تدوین استانداردها</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تهیه گزارش‌های تحلیلی از نتایج جلسات و کارگاه‌ها به‌منظور استفاده در بهبود فرآیندها</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رعایت زمان‌بندی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اجرای دقیق فعالیت‌های پژوهشی مطابق با برنامه‌ریزی و زمان‌بندی تعیین‌شده</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گزارش‌های پیشرفت ماهانه و فصلی به سازمان آموزش فنی و حرفه‌ای و سایر نهادهای مرتبط</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مدیریت ریسک‌های احتمالی و پیشگیری از تأخیر در اجرای پروژه</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گزارش‌دهی منظم</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گزارش‌های پیشرفت دوره‌ای شامل مراحل انجام پژوهش، چالش‌ها، و دستاوردها</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تدوین گزارش نهایی پژوهش شامل یافته‌ها، پیشنهادات، و مستندات مربوط به استانداردها و مدل جامع</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گزارش‌های تحلیلی از عملکرد پروژه و تأثیرات آن بر نظام سنجش صلاحیت شغلی</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ایجاد زیرساخت‌ها</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sidR="00107EEF">
              <w:rPr>
                <w:rFonts w:ascii="Segoe UI" w:hAnsi="Segoe UI" w:cs="B Nazanin" w:hint="cs"/>
                <w:color w:val="404040"/>
                <w:sz w:val="26"/>
                <w:szCs w:val="26"/>
                <w:rtl/>
              </w:rPr>
              <w:t>مدل</w:t>
            </w:r>
            <w:r w:rsidRPr="003A0D24">
              <w:rPr>
                <w:rFonts w:ascii="Segoe UI" w:hAnsi="Segoe UI" w:cs="B Nazanin"/>
                <w:color w:val="404040"/>
                <w:sz w:val="26"/>
                <w:szCs w:val="26"/>
                <w:rtl/>
              </w:rPr>
              <w:t xml:space="preserve"> ایجاد زیرساخت‌های فیزیکی و فنی مورد نیاز برای راه‌اندازی مراکز سنجش صلاحیت شغلی</w:t>
            </w:r>
            <w:r w:rsidRPr="003A0D24">
              <w:rPr>
                <w:rFonts w:ascii="Segoe UI" w:hAnsi="Segoe UI" w:cs="B Nazanin"/>
                <w:color w:val="404040"/>
                <w:sz w:val="26"/>
                <w:szCs w:val="26"/>
              </w:rPr>
              <w:t>.</w:t>
            </w:r>
          </w:p>
          <w:p w:rsidR="003A0D24" w:rsidRPr="003A0D24" w:rsidRDefault="00107EEF" w:rsidP="001800A8">
            <w:pPr>
              <w:pStyle w:val="NormalWeb"/>
              <w:numPr>
                <w:ilvl w:val="1"/>
                <w:numId w:val="5"/>
              </w:numPr>
              <w:bidi/>
              <w:spacing w:before="0" w:beforeAutospacing="0"/>
              <w:jc w:val="lowKashida"/>
              <w:rPr>
                <w:rFonts w:ascii="Segoe UI" w:hAnsi="Segoe UI" w:cs="B Nazanin"/>
                <w:color w:val="404040"/>
                <w:sz w:val="26"/>
                <w:szCs w:val="26"/>
              </w:rPr>
            </w:pPr>
            <w:r>
              <w:rPr>
                <w:rFonts w:ascii="Segoe UI" w:hAnsi="Segoe UI" w:cs="B Nazanin" w:hint="cs"/>
                <w:color w:val="404040"/>
                <w:sz w:val="26"/>
                <w:szCs w:val="26"/>
                <w:rtl/>
              </w:rPr>
              <w:t xml:space="preserve">تدوین و تعیین استانداردهای </w:t>
            </w:r>
            <w:r w:rsidR="003A0D24" w:rsidRPr="003A0D24">
              <w:rPr>
                <w:rFonts w:ascii="Segoe UI" w:hAnsi="Segoe UI" w:cs="B Nazanin"/>
                <w:color w:val="404040"/>
                <w:sz w:val="26"/>
                <w:szCs w:val="26"/>
                <w:rtl/>
              </w:rPr>
              <w:t>تأمین تجهیزات و امکانات لازم برای انجام آزمون‌ها و ارزیابی‌های صلاحیت شغلی</w:t>
            </w:r>
            <w:r w:rsidR="003A0D24"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همکاری با سازمان آموزش فنی و حرفه‌ای و سایر نهادها برای توسعه زیرساخت‌های ملی</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نظارت بر اجرا</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نظارت بر فرآیند اجرای آزمون‌ها و ارزیابی‌های صلاحیت شغلی در مراکز سنجش</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اطمینان از رعایت استانداردهای تعیین‌شده در کلیه مراحل سنجش و ارزیابی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بازخورد سازنده به ارزیابان و مربیان برای بهبود فرآیندها</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تحلیل و بازخورد</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تحلیل نتایج آزمون‌ها و ارزیابی‌ها به‌منظور شناسایی نقاط قوت و ضعف نظام سنجش صلاحیت</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بازخورد به ذینفعان شامل سازمان آموزش فنی و حرفه‌ای، کارفرمایان، و مراکز آموزشی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بررسی میزان انطباق آموزش‌های فنی و حرفه‌ای با نیازهای بازار کار بر اساس نتایج سنجش صلاحیت</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 xml:space="preserve">توسعه دانش و مهارت </w:t>
            </w:r>
            <w:r w:rsidR="00107EEF">
              <w:rPr>
                <w:rStyle w:val="Strong"/>
                <w:rFonts w:ascii="Segoe UI" w:hAnsi="Segoe UI" w:cs="B Nazanin" w:hint="cs"/>
                <w:color w:val="404040"/>
                <w:sz w:val="26"/>
                <w:szCs w:val="26"/>
                <w:rtl/>
              </w:rPr>
              <w:t>ارزیابان و آزمونگران</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برگزاری دوره‌های آموزشی تخصصی برای </w:t>
            </w:r>
            <w:r w:rsidR="00107EEF">
              <w:rPr>
                <w:rFonts w:ascii="Segoe UI" w:hAnsi="Segoe UI" w:cs="B Nazanin" w:hint="cs"/>
                <w:color w:val="404040"/>
                <w:sz w:val="26"/>
                <w:szCs w:val="26"/>
                <w:rtl/>
              </w:rPr>
              <w:t>آزمونگران</w:t>
            </w:r>
            <w:r w:rsidRPr="003A0D24">
              <w:rPr>
                <w:rFonts w:ascii="Segoe UI" w:hAnsi="Segoe UI" w:cs="B Nazanin"/>
                <w:color w:val="404040"/>
                <w:sz w:val="26"/>
                <w:szCs w:val="26"/>
                <w:rtl/>
              </w:rPr>
              <w:t xml:space="preserve"> و ارزیابان در زمینه استانداردهای شایستگی و روش‌های ارزیابی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ارتقاء دانش و مهارت‌های </w:t>
            </w:r>
            <w:r w:rsidR="00107EEF">
              <w:rPr>
                <w:rFonts w:ascii="Segoe UI" w:hAnsi="Segoe UI" w:cs="B Nazanin" w:hint="cs"/>
                <w:color w:val="404040"/>
                <w:sz w:val="26"/>
                <w:szCs w:val="26"/>
                <w:rtl/>
              </w:rPr>
              <w:t>آزمونگران</w:t>
            </w:r>
            <w:r w:rsidRPr="003A0D24">
              <w:rPr>
                <w:rFonts w:ascii="Segoe UI" w:hAnsi="Segoe UI" w:cs="B Nazanin"/>
                <w:color w:val="404040"/>
                <w:sz w:val="26"/>
                <w:szCs w:val="26"/>
                <w:rtl/>
              </w:rPr>
              <w:t xml:space="preserve"> برای اجرای مؤثر فرآیند سنجش صلاحیت شغلی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lastRenderedPageBreak/>
              <w:t xml:space="preserve">تدوین راهنماهای کاربردی و منابع آموزشی برای استفاده </w:t>
            </w:r>
            <w:r w:rsidR="00107EEF">
              <w:rPr>
                <w:rFonts w:ascii="Segoe UI" w:hAnsi="Segoe UI" w:cs="B Nazanin" w:hint="cs"/>
                <w:color w:val="404040"/>
                <w:sz w:val="26"/>
                <w:szCs w:val="26"/>
                <w:rtl/>
              </w:rPr>
              <w:t>آزمونگران</w:t>
            </w:r>
            <w:r w:rsidRPr="003A0D24">
              <w:rPr>
                <w:rFonts w:ascii="Segoe UI" w:hAnsi="Segoe UI" w:cs="B Nazanin"/>
                <w:color w:val="404040"/>
                <w:sz w:val="26"/>
                <w:szCs w:val="26"/>
                <w:rtl/>
              </w:rPr>
              <w:t xml:space="preserve"> و ارزیابان</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استفاده از فناوری‌های نوین در سنجش</w:t>
            </w:r>
            <w:r w:rsidRPr="003A0D24">
              <w:rPr>
                <w:rStyle w:val="Strong"/>
                <w:rFonts w:ascii="Segoe UI" w:hAnsi="Segoe UI" w:cs="B Nazanin"/>
                <w:color w:val="404040"/>
                <w:sz w:val="26"/>
                <w:szCs w:val="26"/>
              </w:rPr>
              <w:t>:</w:t>
            </w:r>
          </w:p>
          <w:p w:rsidR="003A0D24" w:rsidRPr="003A0D24" w:rsidRDefault="00107EEF" w:rsidP="001800A8">
            <w:pPr>
              <w:pStyle w:val="NormalWeb"/>
              <w:numPr>
                <w:ilvl w:val="1"/>
                <w:numId w:val="5"/>
              </w:numPr>
              <w:bidi/>
              <w:spacing w:before="0" w:beforeAutospacing="0"/>
              <w:jc w:val="lowKashida"/>
              <w:rPr>
                <w:rFonts w:ascii="Segoe UI" w:hAnsi="Segoe UI" w:cs="B Nazanin"/>
                <w:color w:val="404040"/>
                <w:sz w:val="26"/>
                <w:szCs w:val="26"/>
              </w:rPr>
            </w:pPr>
            <w:r>
              <w:rPr>
                <w:rFonts w:ascii="Segoe UI" w:hAnsi="Segoe UI" w:cs="B Nazanin" w:hint="cs"/>
                <w:color w:val="404040"/>
                <w:sz w:val="26"/>
                <w:szCs w:val="26"/>
                <w:rtl/>
              </w:rPr>
              <w:t xml:space="preserve">طراحی مدل </w:t>
            </w:r>
            <w:r w:rsidR="003A0D24" w:rsidRPr="003A0D24">
              <w:rPr>
                <w:rFonts w:ascii="Segoe UI" w:hAnsi="Segoe UI" w:cs="B Nazanin"/>
                <w:color w:val="404040"/>
                <w:sz w:val="26"/>
                <w:szCs w:val="26"/>
                <w:rtl/>
              </w:rPr>
              <w:t>بهره‌گیری از فناوری‌های اطلاعات و ارتباطات</w:t>
            </w:r>
            <w:r w:rsidR="003A0D24" w:rsidRPr="003A0D24">
              <w:rPr>
                <w:rFonts w:ascii="Segoe UI" w:hAnsi="Segoe UI" w:cs="B Nazanin"/>
                <w:color w:val="404040"/>
                <w:sz w:val="26"/>
                <w:szCs w:val="26"/>
              </w:rPr>
              <w:t>(ICT)</w:t>
            </w:r>
            <w:r w:rsidR="003A0D24" w:rsidRPr="003A0D24">
              <w:rPr>
                <w:rFonts w:ascii="Segoe UI" w:hAnsi="Segoe UI" w:cs="B Nazanin"/>
                <w:color w:val="404040"/>
                <w:sz w:val="26"/>
                <w:szCs w:val="26"/>
                <w:rtl/>
              </w:rPr>
              <w:t>برای بهبود فرآیند سنجش و ارزیابی</w:t>
            </w:r>
            <w:r w:rsidR="003A0D24" w:rsidRPr="003A0D24">
              <w:rPr>
                <w:rFonts w:ascii="Segoe UI" w:hAnsi="Segoe UI" w:cs="B Nazanin"/>
                <w:color w:val="404040"/>
                <w:sz w:val="26"/>
                <w:szCs w:val="26"/>
              </w:rPr>
              <w:t>.</w:t>
            </w:r>
          </w:p>
          <w:p w:rsidR="003A0D24" w:rsidRPr="003A0D24" w:rsidRDefault="00107EEF" w:rsidP="001800A8">
            <w:pPr>
              <w:pStyle w:val="NormalWeb"/>
              <w:numPr>
                <w:ilvl w:val="1"/>
                <w:numId w:val="5"/>
              </w:numPr>
              <w:bidi/>
              <w:spacing w:before="0" w:beforeAutospacing="0"/>
              <w:jc w:val="lowKashida"/>
              <w:rPr>
                <w:rFonts w:ascii="Segoe UI" w:hAnsi="Segoe UI" w:cs="B Nazanin"/>
                <w:color w:val="404040"/>
                <w:sz w:val="26"/>
                <w:szCs w:val="26"/>
              </w:rPr>
            </w:pPr>
            <w:r>
              <w:rPr>
                <w:rFonts w:ascii="Segoe UI" w:hAnsi="Segoe UI" w:cs="B Nazanin" w:hint="cs"/>
                <w:color w:val="404040"/>
                <w:sz w:val="26"/>
                <w:szCs w:val="26"/>
                <w:rtl/>
              </w:rPr>
              <w:t xml:space="preserve">طراحی مدل </w:t>
            </w:r>
            <w:r w:rsidR="003A0D24" w:rsidRPr="003A0D24">
              <w:rPr>
                <w:rFonts w:ascii="Segoe UI" w:hAnsi="Segoe UI" w:cs="B Nazanin"/>
                <w:color w:val="404040"/>
                <w:sz w:val="26"/>
                <w:szCs w:val="26"/>
                <w:rtl/>
              </w:rPr>
              <w:t>توسعه و استفاده از نرم‌افزارهای تخصصی برای مدیریت آزمون‌ها و تحلیل داده‌ها</w:t>
            </w:r>
            <w:r w:rsidR="003A0D24"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راهکارهای نوآورانه برای افزایش دقت و کارایی فرآیند سنجش صلاحیت</w:t>
            </w:r>
            <w:r w:rsidRPr="003A0D24">
              <w:rPr>
                <w:rFonts w:ascii="Segoe UI" w:hAnsi="Segoe UI" w:cs="B Nazanin"/>
                <w:color w:val="404040"/>
                <w:sz w:val="26"/>
                <w:szCs w:val="26"/>
              </w:rPr>
              <w:t>.</w:t>
            </w:r>
          </w:p>
          <w:p w:rsidR="003A0D24" w:rsidRPr="003A0D24" w:rsidRDefault="00107EEF"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Pr>
                <w:rStyle w:val="Strong"/>
                <w:rFonts w:ascii="Segoe UI" w:hAnsi="Segoe UI" w:cs="B Nazanin" w:hint="cs"/>
                <w:color w:val="404040"/>
                <w:sz w:val="26"/>
                <w:szCs w:val="26"/>
                <w:rtl/>
              </w:rPr>
              <w:t xml:space="preserve">طراحی مدل </w:t>
            </w:r>
            <w:r w:rsidR="003A0D24" w:rsidRPr="003A0D24">
              <w:rPr>
                <w:rStyle w:val="Strong"/>
                <w:rFonts w:ascii="Segoe UI" w:hAnsi="Segoe UI" w:cs="B Nazanin"/>
                <w:color w:val="404040"/>
                <w:sz w:val="26"/>
                <w:szCs w:val="26"/>
                <w:rtl/>
              </w:rPr>
              <w:t>برگزاری آزمون‌های عملی واقعی</w:t>
            </w:r>
            <w:r w:rsidR="003A0D24"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sidR="00107EEF">
              <w:rPr>
                <w:rFonts w:ascii="Segoe UI" w:hAnsi="Segoe UI" w:cs="B Nazanin" w:hint="cs"/>
                <w:color w:val="404040"/>
                <w:sz w:val="26"/>
                <w:szCs w:val="26"/>
                <w:rtl/>
              </w:rPr>
              <w:t>مدل</w:t>
            </w:r>
            <w:r w:rsidRPr="003A0D24">
              <w:rPr>
                <w:rFonts w:ascii="Segoe UI" w:hAnsi="Segoe UI" w:cs="B Nazanin"/>
                <w:color w:val="404040"/>
                <w:sz w:val="26"/>
                <w:szCs w:val="26"/>
                <w:rtl/>
              </w:rPr>
              <w:t xml:space="preserve"> آزمون‌های عملی شبیه‌سازی‌شده با شرایط واقعی کار در محیط‌های کاری</w:t>
            </w:r>
            <w:r w:rsidRPr="003A0D24">
              <w:rPr>
                <w:rFonts w:ascii="Segoe UI" w:hAnsi="Segoe UI" w:cs="B Nazanin"/>
                <w:color w:val="404040"/>
                <w:sz w:val="26"/>
                <w:szCs w:val="26"/>
              </w:rPr>
              <w:t>.</w:t>
            </w:r>
          </w:p>
          <w:p w:rsidR="003A0D24" w:rsidRPr="003A0D24" w:rsidRDefault="00107EEF"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Pr>
                <w:rFonts w:ascii="Segoe UI" w:hAnsi="Segoe UI" w:cs="B Nazanin" w:hint="cs"/>
                <w:color w:val="404040"/>
                <w:sz w:val="26"/>
                <w:szCs w:val="26"/>
                <w:rtl/>
              </w:rPr>
              <w:t>مدل</w:t>
            </w:r>
            <w:r w:rsidRPr="003A0D24">
              <w:rPr>
                <w:rFonts w:ascii="Segoe UI" w:hAnsi="Segoe UI" w:cs="B Nazanin"/>
                <w:color w:val="404040"/>
                <w:sz w:val="26"/>
                <w:szCs w:val="26"/>
                <w:rtl/>
              </w:rPr>
              <w:t xml:space="preserve"> </w:t>
            </w:r>
            <w:r w:rsidR="003A0D24" w:rsidRPr="003A0D24">
              <w:rPr>
                <w:rFonts w:ascii="Segoe UI" w:hAnsi="Segoe UI" w:cs="B Nazanin"/>
                <w:color w:val="404040"/>
                <w:sz w:val="26"/>
                <w:szCs w:val="26"/>
                <w:rtl/>
              </w:rPr>
              <w:t>ارزیابی مهارت‌های عملی افراد با استفاده از سناریوهای واقعی و کاربردی</w:t>
            </w:r>
            <w:r w:rsidR="003A0D24" w:rsidRPr="003A0D24">
              <w:rPr>
                <w:rFonts w:ascii="Segoe UI" w:hAnsi="Segoe UI" w:cs="B Nazanin"/>
                <w:color w:val="404040"/>
                <w:sz w:val="26"/>
                <w:szCs w:val="26"/>
              </w:rPr>
              <w:t>.</w:t>
            </w:r>
          </w:p>
          <w:p w:rsidR="003A0D24" w:rsidRPr="003A0D24" w:rsidRDefault="00107EEF"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 xml:space="preserve">طراحی </w:t>
            </w:r>
            <w:r>
              <w:rPr>
                <w:rFonts w:ascii="Segoe UI" w:hAnsi="Segoe UI" w:cs="B Nazanin" w:hint="cs"/>
                <w:color w:val="404040"/>
                <w:sz w:val="26"/>
                <w:szCs w:val="26"/>
                <w:rtl/>
              </w:rPr>
              <w:t>مدل</w:t>
            </w:r>
            <w:r w:rsidRPr="003A0D24">
              <w:rPr>
                <w:rFonts w:ascii="Segoe UI" w:hAnsi="Segoe UI" w:cs="B Nazanin"/>
                <w:color w:val="404040"/>
                <w:sz w:val="26"/>
                <w:szCs w:val="26"/>
                <w:rtl/>
              </w:rPr>
              <w:t xml:space="preserve"> </w:t>
            </w:r>
            <w:r w:rsidR="003A0D24" w:rsidRPr="003A0D24">
              <w:rPr>
                <w:rFonts w:ascii="Segoe UI" w:hAnsi="Segoe UI" w:cs="B Nazanin"/>
                <w:color w:val="404040"/>
                <w:sz w:val="26"/>
                <w:szCs w:val="26"/>
                <w:rtl/>
              </w:rPr>
              <w:t>بهبود فرآیند سنجش صلاحیت با تأکید بر مهارت‌های عملی و تجربی</w:t>
            </w:r>
            <w:r w:rsidR="003A0D24"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مدیریت چالش‌های منابع انسانی</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شناسایی چالش‌های منابع انسانی در اجرای فرآیند سنجش صلاحیت شغلی</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ارائه راهکارهای عملیاتی برای رفع چالش‌های مرتبط با جذب، آموزش، و نگهداری نیروهای متخصص</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تدوین دستورالعمل‌های جامع برای مدیریت منابع انسانی در مراکز سنجش صلاحیت</w:t>
            </w:r>
            <w:r w:rsidRPr="003A0D24">
              <w:rPr>
                <w:rFonts w:ascii="Segoe UI" w:hAnsi="Segoe UI" w:cs="B Nazanin"/>
                <w:color w:val="404040"/>
                <w:sz w:val="26"/>
                <w:szCs w:val="26"/>
              </w:rPr>
              <w:t>.</w:t>
            </w:r>
          </w:p>
          <w:p w:rsidR="003A0D24" w:rsidRPr="003A0D24" w:rsidRDefault="003A0D24" w:rsidP="001800A8">
            <w:pPr>
              <w:pStyle w:val="NormalWeb"/>
              <w:numPr>
                <w:ilvl w:val="0"/>
                <w:numId w:val="5"/>
              </w:numPr>
              <w:bidi/>
              <w:spacing w:before="0" w:beforeAutospacing="0" w:after="60" w:afterAutospacing="0"/>
              <w:jc w:val="lowKashida"/>
              <w:rPr>
                <w:rFonts w:ascii="Segoe UI" w:hAnsi="Segoe UI" w:cs="B Nazanin"/>
                <w:color w:val="404040"/>
                <w:sz w:val="26"/>
                <w:szCs w:val="26"/>
              </w:rPr>
            </w:pPr>
            <w:r w:rsidRPr="003A0D24">
              <w:rPr>
                <w:rStyle w:val="Strong"/>
                <w:rFonts w:ascii="Segoe UI" w:hAnsi="Segoe UI" w:cs="B Nazanin"/>
                <w:color w:val="404040"/>
                <w:sz w:val="26"/>
                <w:szCs w:val="26"/>
                <w:rtl/>
              </w:rPr>
              <w:t>ارزیابی اثربخشی و بهبود مستمر</w:t>
            </w:r>
            <w:r w:rsidRPr="003A0D24">
              <w:rPr>
                <w:rStyle w:val="Strong"/>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ارزیابی اثربخشی نظام سنجش صلاحیت شغلی و ارائه پیشنهادات برای بهبود مستمر</w:t>
            </w:r>
            <w:r w:rsidRPr="003A0D24">
              <w:rPr>
                <w:rFonts w:ascii="Segoe UI" w:hAnsi="Segoe UI" w:cs="B Nazanin"/>
                <w:color w:val="404040"/>
                <w:sz w:val="26"/>
                <w:szCs w:val="26"/>
              </w:rPr>
              <w:t>.</w:t>
            </w:r>
          </w:p>
          <w:p w:rsidR="003A0D24" w:rsidRPr="003A0D24"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بررسی بازخوردهای ذینفعان و اعمال تغییرات لازم در استانداردها و فرآیندها</w:t>
            </w:r>
            <w:r w:rsidRPr="003A0D24">
              <w:rPr>
                <w:rFonts w:ascii="Segoe UI" w:hAnsi="Segoe UI" w:cs="B Nazanin"/>
                <w:color w:val="404040"/>
                <w:sz w:val="26"/>
                <w:szCs w:val="26"/>
              </w:rPr>
              <w:t>.</w:t>
            </w:r>
          </w:p>
          <w:p w:rsidR="00445D94" w:rsidRPr="006D4A48" w:rsidRDefault="003A0D24" w:rsidP="001800A8">
            <w:pPr>
              <w:pStyle w:val="NormalWeb"/>
              <w:numPr>
                <w:ilvl w:val="1"/>
                <w:numId w:val="5"/>
              </w:numPr>
              <w:bidi/>
              <w:spacing w:before="0" w:beforeAutospacing="0"/>
              <w:jc w:val="lowKashida"/>
              <w:rPr>
                <w:rFonts w:ascii="Segoe UI" w:hAnsi="Segoe UI" w:cs="B Nazanin"/>
                <w:color w:val="404040"/>
                <w:sz w:val="26"/>
                <w:szCs w:val="26"/>
              </w:rPr>
            </w:pPr>
            <w:r w:rsidRPr="003A0D24">
              <w:rPr>
                <w:rFonts w:ascii="Segoe UI" w:hAnsi="Segoe UI" w:cs="B Nazanin"/>
                <w:color w:val="404040"/>
                <w:sz w:val="26"/>
                <w:szCs w:val="26"/>
                <w:rtl/>
              </w:rPr>
              <w:t>ایجاد مکانیزم‌های نظارتی برای اطمینان از کیفیت و اعتبار مراکز سنجش صلاحیت</w:t>
            </w:r>
            <w:r w:rsidRPr="003A0D24">
              <w:rPr>
                <w:rFonts w:ascii="Segoe UI" w:hAnsi="Segoe UI" w:cs="B Nazanin"/>
                <w:color w:val="404040"/>
                <w:sz w:val="26"/>
                <w:szCs w:val="26"/>
              </w:rPr>
              <w:t>.</w:t>
            </w:r>
          </w:p>
        </w:tc>
        <w:tc>
          <w:tcPr>
            <w:tcW w:w="1134" w:type="dxa"/>
            <w:tcBorders>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lastRenderedPageBreak/>
              <w:t>انتظارات اجرایی</w:t>
            </w:r>
          </w:p>
        </w:tc>
        <w:tc>
          <w:tcPr>
            <w:tcW w:w="1130" w:type="dxa"/>
            <w:vMerge/>
            <w:tcBorders>
              <w:bottom w:val="single" w:sz="12" w:space="0" w:color="auto"/>
              <w:right w:val="single" w:sz="12" w:space="0" w:color="auto"/>
            </w:tcBorders>
            <w:shd w:val="clear" w:color="auto" w:fill="auto"/>
            <w:vAlign w:val="center"/>
          </w:tcPr>
          <w:p w:rsidR="008E2C5C" w:rsidRPr="00F11E3C" w:rsidRDefault="008E2C5C" w:rsidP="005C4FFF">
            <w:pPr>
              <w:pStyle w:val="NoSpacing"/>
              <w:shd w:val="clear" w:color="auto" w:fill="FFFFFF" w:themeFill="background1"/>
              <w:bidi/>
              <w:jc w:val="mediumKashida"/>
              <w:rPr>
                <w:rFonts w:cs="B Nazanin"/>
                <w:b/>
                <w:bCs/>
                <w:color w:val="000000" w:themeColor="text1"/>
                <w:sz w:val="24"/>
                <w:szCs w:val="24"/>
                <w:rtl/>
                <w:lang w:bidi="fa-IR"/>
              </w:rPr>
            </w:pPr>
          </w:p>
        </w:tc>
      </w:tr>
      <w:tr w:rsidR="006F4E2E" w:rsidRPr="00F11E3C" w:rsidTr="006D4A48">
        <w:trPr>
          <w:trHeight w:val="4865"/>
          <w:jc w:val="center"/>
        </w:trPr>
        <w:tc>
          <w:tcPr>
            <w:tcW w:w="8916" w:type="dxa"/>
            <w:tcBorders>
              <w:top w:val="single" w:sz="12" w:space="0" w:color="auto"/>
              <w:left w:val="single" w:sz="12" w:space="0" w:color="auto"/>
              <w:bottom w:val="single" w:sz="12" w:space="0" w:color="auto"/>
            </w:tcBorders>
            <w:shd w:val="clear" w:color="auto" w:fill="auto"/>
            <w:vAlign w:val="center"/>
          </w:tcPr>
          <w:tbl>
            <w:tblPr>
              <w:tblpPr w:leftFromText="180" w:rightFromText="180" w:vertAnchor="page" w:horzAnchor="margin" w:tblpY="391"/>
              <w:tblOverlap w:val="never"/>
              <w:bidiVisual/>
              <w:tblW w:w="2297" w:type="dxa"/>
              <w:tblLayout w:type="fixed"/>
              <w:tblLook w:val="04A0" w:firstRow="1" w:lastRow="0" w:firstColumn="1" w:lastColumn="0" w:noHBand="0" w:noVBand="1"/>
            </w:tblPr>
            <w:tblGrid>
              <w:gridCol w:w="548"/>
              <w:gridCol w:w="1238"/>
              <w:gridCol w:w="511"/>
            </w:tblGrid>
            <w:tr w:rsidR="009941B3" w:rsidRPr="00427027" w:rsidTr="004F3519">
              <w:trPr>
                <w:trHeight w:val="690"/>
              </w:trPr>
              <w:tc>
                <w:tcPr>
                  <w:tcW w:w="5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Pr>
                  </w:pPr>
                  <w:r w:rsidRPr="00427027">
                    <w:rPr>
                      <w:rFonts w:ascii="Segoe UI" w:eastAsia="Times New Roman" w:hAnsi="Segoe UI" w:cs="B Nazanin"/>
                      <w:b/>
                      <w:bCs/>
                      <w:color w:val="404040"/>
                      <w:sz w:val="16"/>
                      <w:szCs w:val="16"/>
                      <w:rtl/>
                    </w:rPr>
                    <w:lastRenderedPageBreak/>
                    <w:t>شماره</w:t>
                  </w:r>
                </w:p>
              </w:tc>
              <w:tc>
                <w:tcPr>
                  <w:tcW w:w="12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tl/>
                    </w:rPr>
                    <w:t>فاز</w:t>
                  </w:r>
                </w:p>
              </w:tc>
              <w:tc>
                <w:tcPr>
                  <w:tcW w:w="5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tl/>
                    </w:rPr>
                    <w:t>مدت (ماه)</w:t>
                  </w:r>
                </w:p>
              </w:tc>
            </w:tr>
            <w:tr w:rsidR="009941B3" w:rsidRPr="00427027" w:rsidTr="004F3519">
              <w:trPr>
                <w:trHeight w:val="567"/>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Pr>
                    <w:t>1</w:t>
                  </w:r>
                </w:p>
              </w:tc>
              <w:tc>
                <w:tcPr>
                  <w:tcW w:w="123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Pr>
                  </w:pPr>
                  <w:r w:rsidRPr="00427027">
                    <w:rPr>
                      <w:rFonts w:ascii="Segoe UI" w:eastAsia="Times New Roman" w:hAnsi="Segoe UI" w:cs="B Nazanin"/>
                      <w:b/>
                      <w:bCs/>
                      <w:color w:val="404040"/>
                      <w:sz w:val="16"/>
                      <w:szCs w:val="16"/>
                      <w:rtl/>
                    </w:rPr>
                    <w:t>فاز 1: آماده‌سازی و مطالعات اولیه</w:t>
                  </w:r>
                </w:p>
              </w:tc>
              <w:tc>
                <w:tcPr>
                  <w:tcW w:w="511"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Pr>
                  </w:pPr>
                  <w:r>
                    <w:rPr>
                      <w:rFonts w:ascii="Segoe UI" w:eastAsia="Times New Roman" w:hAnsi="Segoe UI" w:cs="B Nazanin" w:hint="cs"/>
                      <w:b/>
                      <w:bCs/>
                      <w:color w:val="404040"/>
                      <w:sz w:val="16"/>
                      <w:szCs w:val="16"/>
                      <w:rtl/>
                    </w:rPr>
                    <w:t>4</w:t>
                  </w:r>
                </w:p>
              </w:tc>
            </w:tr>
            <w:tr w:rsidR="009941B3" w:rsidRPr="00427027" w:rsidTr="004F3519">
              <w:trPr>
                <w:trHeight w:val="504"/>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Pr>
                    <w:t>2</w:t>
                  </w:r>
                </w:p>
              </w:tc>
              <w:tc>
                <w:tcPr>
                  <w:tcW w:w="123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Pr>
                  </w:pPr>
                  <w:r w:rsidRPr="00427027">
                    <w:rPr>
                      <w:rFonts w:ascii="Segoe UI" w:eastAsia="Times New Roman" w:hAnsi="Segoe UI" w:cs="B Nazanin"/>
                      <w:b/>
                      <w:bCs/>
                      <w:color w:val="404040"/>
                      <w:sz w:val="16"/>
                      <w:szCs w:val="16"/>
                      <w:rtl/>
                    </w:rPr>
                    <w:t>فاز 2: طراحی و توسعه</w:t>
                  </w:r>
                </w:p>
              </w:tc>
              <w:tc>
                <w:tcPr>
                  <w:tcW w:w="511"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Pr>
                  </w:pPr>
                  <w:r>
                    <w:rPr>
                      <w:rFonts w:ascii="Segoe UI" w:eastAsia="Times New Roman" w:hAnsi="Segoe UI" w:cs="B Nazanin" w:hint="cs"/>
                      <w:b/>
                      <w:bCs/>
                      <w:color w:val="404040"/>
                      <w:sz w:val="16"/>
                      <w:szCs w:val="16"/>
                      <w:rtl/>
                    </w:rPr>
                    <w:t>3</w:t>
                  </w:r>
                </w:p>
              </w:tc>
            </w:tr>
            <w:tr w:rsidR="009941B3" w:rsidRPr="00427027" w:rsidTr="004F3519">
              <w:trPr>
                <w:trHeight w:val="64"/>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Pr>
                    <w:t>3</w:t>
                  </w:r>
                </w:p>
              </w:tc>
              <w:tc>
                <w:tcPr>
                  <w:tcW w:w="123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Pr>
                  </w:pPr>
                  <w:r w:rsidRPr="00427027">
                    <w:rPr>
                      <w:rFonts w:ascii="Segoe UI" w:eastAsia="Times New Roman" w:hAnsi="Segoe UI" w:cs="B Nazanin"/>
                      <w:b/>
                      <w:bCs/>
                      <w:color w:val="404040"/>
                      <w:sz w:val="16"/>
                      <w:szCs w:val="16"/>
                      <w:rtl/>
                    </w:rPr>
                    <w:t xml:space="preserve">فاز 3: </w:t>
                  </w:r>
                  <w:r>
                    <w:rPr>
                      <w:rFonts w:ascii="Segoe UI" w:eastAsia="Times New Roman" w:hAnsi="Segoe UI" w:cs="B Nazanin" w:hint="cs"/>
                      <w:b/>
                      <w:bCs/>
                      <w:color w:val="404040"/>
                      <w:sz w:val="16"/>
                      <w:szCs w:val="16"/>
                      <w:rtl/>
                    </w:rPr>
                    <w:t>مطالعه تطبیقی</w:t>
                  </w:r>
                </w:p>
              </w:tc>
              <w:tc>
                <w:tcPr>
                  <w:tcW w:w="511"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Pr>
                  </w:pPr>
                  <w:r>
                    <w:rPr>
                      <w:rFonts w:ascii="Segoe UI" w:eastAsia="Times New Roman" w:hAnsi="Segoe UI" w:cs="B Nazanin" w:hint="cs"/>
                      <w:b/>
                      <w:bCs/>
                      <w:color w:val="404040"/>
                      <w:sz w:val="16"/>
                      <w:szCs w:val="16"/>
                      <w:rtl/>
                    </w:rPr>
                    <w:t>3</w:t>
                  </w:r>
                </w:p>
              </w:tc>
            </w:tr>
            <w:tr w:rsidR="009941B3" w:rsidRPr="00427027" w:rsidTr="004F3519">
              <w:trPr>
                <w:trHeight w:val="548"/>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rtl/>
                    </w:rPr>
                  </w:pPr>
                  <w:r w:rsidRPr="00427027">
                    <w:rPr>
                      <w:rFonts w:ascii="Segoe UI" w:eastAsia="Times New Roman" w:hAnsi="Segoe UI" w:cs="B Nazanin"/>
                      <w:b/>
                      <w:bCs/>
                      <w:color w:val="404040"/>
                      <w:sz w:val="16"/>
                      <w:szCs w:val="16"/>
                    </w:rPr>
                    <w:t>4</w:t>
                  </w:r>
                </w:p>
              </w:tc>
              <w:tc>
                <w:tcPr>
                  <w:tcW w:w="1238"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bidi/>
                    <w:spacing w:after="0" w:line="240" w:lineRule="auto"/>
                    <w:jc w:val="lowKashida"/>
                    <w:rPr>
                      <w:rFonts w:ascii="Segoe UI" w:eastAsia="Times New Roman" w:hAnsi="Segoe UI" w:cs="B Nazanin"/>
                      <w:b/>
                      <w:bCs/>
                      <w:color w:val="404040"/>
                      <w:sz w:val="16"/>
                      <w:szCs w:val="16"/>
                    </w:rPr>
                  </w:pPr>
                  <w:r w:rsidRPr="00427027">
                    <w:rPr>
                      <w:rFonts w:ascii="Segoe UI" w:eastAsia="Times New Roman" w:hAnsi="Segoe UI" w:cs="B Nazanin"/>
                      <w:b/>
                      <w:bCs/>
                      <w:color w:val="404040"/>
                      <w:sz w:val="16"/>
                      <w:szCs w:val="16"/>
                      <w:rtl/>
                    </w:rPr>
                    <w:t>فاز 4: ارزیابی و گزارش‌دهی</w:t>
                  </w:r>
                </w:p>
              </w:tc>
              <w:tc>
                <w:tcPr>
                  <w:tcW w:w="511" w:type="dxa"/>
                  <w:tcBorders>
                    <w:top w:val="nil"/>
                    <w:left w:val="single" w:sz="4" w:space="0" w:color="auto"/>
                    <w:bottom w:val="single" w:sz="4" w:space="0" w:color="auto"/>
                    <w:right w:val="single" w:sz="4" w:space="0" w:color="auto"/>
                  </w:tcBorders>
                  <w:shd w:val="clear" w:color="auto" w:fill="auto"/>
                  <w:vAlign w:val="center"/>
                  <w:hideMark/>
                </w:tcPr>
                <w:p w:rsidR="009941B3" w:rsidRPr="00427027" w:rsidRDefault="009941B3" w:rsidP="001800A8">
                  <w:pPr>
                    <w:spacing w:after="0" w:line="240" w:lineRule="auto"/>
                    <w:jc w:val="lowKashida"/>
                    <w:rPr>
                      <w:rFonts w:ascii="Segoe UI" w:eastAsia="Times New Roman" w:hAnsi="Segoe UI" w:cs="B Nazanin"/>
                      <w:b/>
                      <w:bCs/>
                      <w:color w:val="404040"/>
                      <w:sz w:val="16"/>
                      <w:szCs w:val="16"/>
                      <w:lang w:bidi="fa-IR"/>
                    </w:rPr>
                  </w:pPr>
                  <w:r>
                    <w:rPr>
                      <w:rFonts w:ascii="Segoe UI" w:eastAsia="Times New Roman" w:hAnsi="Segoe UI" w:cs="B Nazanin" w:hint="cs"/>
                      <w:b/>
                      <w:bCs/>
                      <w:color w:val="404040"/>
                      <w:sz w:val="16"/>
                      <w:szCs w:val="16"/>
                      <w:rtl/>
                    </w:rPr>
                    <w:t>2</w:t>
                  </w:r>
                </w:p>
              </w:tc>
            </w:tr>
          </w:tbl>
          <w:p w:rsidR="008E2C5C" w:rsidRPr="004F3519" w:rsidRDefault="004F3519" w:rsidP="001800A8">
            <w:pPr>
              <w:pStyle w:val="NoSpacing"/>
              <w:shd w:val="clear" w:color="auto" w:fill="FFFFFF" w:themeFill="background1"/>
              <w:bidi/>
              <w:jc w:val="lowKashida"/>
              <w:rPr>
                <w:rFonts w:cs="B Nazanin"/>
                <w:b/>
                <w:bCs/>
                <w:color w:val="000000" w:themeColor="text1"/>
                <w:sz w:val="24"/>
                <w:szCs w:val="24"/>
                <w:rtl/>
                <w:lang w:bidi="fa-IR"/>
              </w:rPr>
            </w:pPr>
            <w:r w:rsidRPr="004F3519">
              <w:rPr>
                <w:rFonts w:cs="B Nazanin" w:hint="cs"/>
                <w:b/>
                <w:bCs/>
                <w:color w:val="000000" w:themeColor="text1"/>
                <w:sz w:val="24"/>
                <w:szCs w:val="24"/>
                <w:rtl/>
                <w:lang w:bidi="fa-IR"/>
              </w:rPr>
              <w:t>حداکثر</w:t>
            </w:r>
            <w:r w:rsidRPr="004F3519">
              <w:rPr>
                <w:rFonts w:cs="B Nazanin"/>
                <w:b/>
                <w:bCs/>
                <w:color w:val="000000" w:themeColor="text1"/>
                <w:sz w:val="24"/>
                <w:szCs w:val="24"/>
                <w:rtl/>
                <w:lang w:bidi="fa-IR"/>
              </w:rPr>
              <w:t xml:space="preserve"> 12 </w:t>
            </w:r>
            <w:r w:rsidRPr="004F3519">
              <w:rPr>
                <w:rFonts w:cs="B Nazanin" w:hint="cs"/>
                <w:b/>
                <w:bCs/>
                <w:color w:val="000000" w:themeColor="text1"/>
                <w:sz w:val="24"/>
                <w:szCs w:val="24"/>
                <w:rtl/>
                <w:lang w:bidi="fa-IR"/>
              </w:rPr>
              <w:t>ماه</w:t>
            </w:r>
          </w:p>
          <w:p w:rsidR="004F3519" w:rsidRPr="004F3519" w:rsidRDefault="004F3519" w:rsidP="001800A8">
            <w:pPr>
              <w:pStyle w:val="NoSpacing"/>
              <w:shd w:val="clear" w:color="auto" w:fill="FFFFFF" w:themeFill="background1"/>
              <w:bidi/>
              <w:jc w:val="lowKashida"/>
              <w:rPr>
                <w:rFonts w:cs="B Nazanin"/>
                <w:b/>
                <w:bCs/>
                <w:color w:val="000000" w:themeColor="text1"/>
                <w:sz w:val="24"/>
                <w:szCs w:val="24"/>
                <w:rtl/>
                <w:lang w:bidi="fa-IR"/>
              </w:rPr>
            </w:pPr>
            <w:r w:rsidRPr="004F3519">
              <w:rPr>
                <w:rFonts w:cs="B Nazanin" w:hint="cs"/>
                <w:b/>
                <w:bCs/>
                <w:color w:val="000000" w:themeColor="text1"/>
                <w:sz w:val="24"/>
                <w:szCs w:val="24"/>
                <w:rtl/>
                <w:lang w:bidi="fa-IR"/>
              </w:rPr>
              <w:t>زمانبندی پیشنهادی:</w:t>
            </w:r>
          </w:p>
          <w:p w:rsidR="002F53D0" w:rsidRPr="002F53D0" w:rsidRDefault="002F53D0" w:rsidP="001800A8">
            <w:pPr>
              <w:numPr>
                <w:ilvl w:val="0"/>
                <w:numId w:val="6"/>
              </w:numPr>
              <w:bidi/>
              <w:spacing w:before="100" w:beforeAutospacing="1" w:after="100" w:afterAutospacing="1" w:line="240" w:lineRule="auto"/>
              <w:jc w:val="lowKashida"/>
              <w:rPr>
                <w:rFonts w:ascii="Arial" w:eastAsia="Times New Roman" w:hAnsi="Arial" w:cs="B Nazanin"/>
                <w:color w:val="000000" w:themeColor="text1"/>
                <w:sz w:val="24"/>
                <w:szCs w:val="24"/>
                <w:rtl/>
                <w:lang w:bidi="fa-IR"/>
              </w:rPr>
            </w:pPr>
            <w:r w:rsidRPr="002F53D0">
              <w:rPr>
                <w:rFonts w:ascii="Arial" w:eastAsia="Times New Roman" w:hAnsi="Arial" w:cs="B Nazanin"/>
                <w:color w:val="000000" w:themeColor="text1"/>
                <w:sz w:val="24"/>
                <w:szCs w:val="24"/>
                <w:rtl/>
                <w:lang w:bidi="fa-IR"/>
              </w:rPr>
              <w:t>فاز 1: آماده‌سازی و مطالعات اولیه:</w:t>
            </w:r>
            <w:r w:rsidRPr="002F53D0">
              <w:rPr>
                <w:rFonts w:ascii="Cambria" w:eastAsia="Times New Roman" w:hAnsi="Cambria" w:cs="Cambria" w:hint="cs"/>
                <w:color w:val="000000" w:themeColor="text1"/>
                <w:sz w:val="24"/>
                <w:szCs w:val="24"/>
                <w:rtl/>
                <w:lang w:bidi="fa-IR"/>
              </w:rPr>
              <w:t> </w:t>
            </w:r>
            <w:r w:rsidRPr="002F53D0">
              <w:rPr>
                <w:rFonts w:ascii="Arial" w:eastAsia="Times New Roman" w:hAnsi="Arial" w:cs="B Nazanin" w:hint="cs"/>
                <w:color w:val="000000" w:themeColor="text1"/>
                <w:sz w:val="24"/>
                <w:szCs w:val="24"/>
                <w:rtl/>
                <w:lang w:bidi="fa-IR"/>
              </w:rPr>
              <w:t>این</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فاز</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شامل</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فعالیت‌های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پژوهشی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اولیه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و</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جمع‌آوری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داده‌های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لازم</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برای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طراحی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سیستم</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سنجش</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است</w:t>
            </w:r>
            <w:r w:rsidRPr="002F53D0">
              <w:rPr>
                <w:rFonts w:ascii="Arial" w:eastAsia="Times New Roman" w:hAnsi="Arial" w:cs="B Nazanin"/>
                <w:color w:val="000000" w:themeColor="text1"/>
                <w:sz w:val="24"/>
                <w:szCs w:val="24"/>
                <w:rtl/>
                <w:lang w:bidi="fa-IR"/>
              </w:rPr>
              <w:t>.</w:t>
            </w:r>
          </w:p>
          <w:p w:rsidR="002F53D0" w:rsidRPr="002F53D0" w:rsidRDefault="002F53D0" w:rsidP="001800A8">
            <w:pPr>
              <w:numPr>
                <w:ilvl w:val="0"/>
                <w:numId w:val="6"/>
              </w:numPr>
              <w:bidi/>
              <w:spacing w:before="100" w:beforeAutospacing="1" w:after="100" w:afterAutospacing="1" w:line="240" w:lineRule="auto"/>
              <w:jc w:val="lowKashida"/>
              <w:rPr>
                <w:rFonts w:ascii="Arial" w:eastAsia="Times New Roman" w:hAnsi="Arial" w:cs="B Nazanin"/>
                <w:color w:val="000000" w:themeColor="text1"/>
                <w:sz w:val="24"/>
                <w:szCs w:val="24"/>
                <w:rtl/>
                <w:lang w:bidi="fa-IR"/>
              </w:rPr>
            </w:pPr>
            <w:r w:rsidRPr="002F53D0">
              <w:rPr>
                <w:rFonts w:ascii="Arial" w:eastAsia="Times New Roman" w:hAnsi="Arial" w:cs="B Nazanin"/>
                <w:color w:val="000000" w:themeColor="text1"/>
                <w:sz w:val="24"/>
                <w:szCs w:val="24"/>
                <w:rtl/>
                <w:lang w:bidi="fa-IR"/>
              </w:rPr>
              <w:t>فاز 2: طراحی و توسعه:</w:t>
            </w:r>
            <w:r w:rsidRPr="002F53D0">
              <w:rPr>
                <w:rFonts w:ascii="Cambria" w:eastAsia="Times New Roman" w:hAnsi="Cambria" w:cs="Cambria" w:hint="cs"/>
                <w:color w:val="000000" w:themeColor="text1"/>
                <w:sz w:val="24"/>
                <w:szCs w:val="24"/>
                <w:rtl/>
                <w:lang w:bidi="fa-IR"/>
              </w:rPr>
              <w:t> </w:t>
            </w:r>
            <w:r w:rsidRPr="002F53D0">
              <w:rPr>
                <w:rFonts w:ascii="Arial" w:eastAsia="Times New Roman" w:hAnsi="Arial" w:cs="B Nazanin" w:hint="cs"/>
                <w:color w:val="000000" w:themeColor="text1"/>
                <w:sz w:val="24"/>
                <w:szCs w:val="24"/>
                <w:rtl/>
                <w:lang w:bidi="fa-IR"/>
              </w:rPr>
              <w:t>در</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این</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فاز،</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مدل</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مفهومی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مراکز</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سنجش</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طراحی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و</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استانداردهای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ارزیابی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بر</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اساس</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نیازهای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شناسایی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شده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تدوین</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می‌شود</w:t>
            </w:r>
            <w:r w:rsidRPr="002F53D0">
              <w:rPr>
                <w:rFonts w:ascii="Arial" w:eastAsia="Times New Roman" w:hAnsi="Arial" w:cs="B Nazanin"/>
                <w:color w:val="000000" w:themeColor="text1"/>
                <w:sz w:val="24"/>
                <w:szCs w:val="24"/>
                <w:rtl/>
                <w:lang w:bidi="fa-IR"/>
              </w:rPr>
              <w:t>.</w:t>
            </w:r>
          </w:p>
          <w:p w:rsidR="002F53D0" w:rsidRPr="002F53D0" w:rsidRDefault="002F53D0" w:rsidP="001800A8">
            <w:pPr>
              <w:numPr>
                <w:ilvl w:val="0"/>
                <w:numId w:val="6"/>
              </w:numPr>
              <w:bidi/>
              <w:spacing w:before="100" w:beforeAutospacing="1" w:after="100" w:afterAutospacing="1" w:line="240" w:lineRule="auto"/>
              <w:jc w:val="lowKashida"/>
              <w:rPr>
                <w:rFonts w:ascii="Arial" w:eastAsia="Times New Roman" w:hAnsi="Arial" w:cs="B Nazanin"/>
                <w:color w:val="000000" w:themeColor="text1"/>
                <w:sz w:val="24"/>
                <w:szCs w:val="24"/>
                <w:rtl/>
                <w:lang w:bidi="fa-IR"/>
              </w:rPr>
            </w:pPr>
            <w:r w:rsidRPr="002F53D0">
              <w:rPr>
                <w:rFonts w:ascii="Arial" w:eastAsia="Times New Roman" w:hAnsi="Arial" w:cs="B Nazanin"/>
                <w:color w:val="000000" w:themeColor="text1"/>
                <w:sz w:val="24"/>
                <w:szCs w:val="24"/>
                <w:rtl/>
                <w:lang w:bidi="fa-IR"/>
              </w:rPr>
              <w:t xml:space="preserve">فاز 3: </w:t>
            </w:r>
            <w:r w:rsidR="009941B3">
              <w:rPr>
                <w:rFonts w:ascii="Arial" w:eastAsia="Times New Roman" w:hAnsi="Arial" w:cs="B Nazanin" w:hint="cs"/>
                <w:color w:val="000000" w:themeColor="text1"/>
                <w:sz w:val="24"/>
                <w:szCs w:val="24"/>
                <w:rtl/>
                <w:lang w:bidi="fa-IR"/>
              </w:rPr>
              <w:t>مطالعات تطبیقی</w:t>
            </w:r>
            <w:r w:rsidRPr="002F53D0">
              <w:rPr>
                <w:rFonts w:ascii="Arial" w:eastAsia="Times New Roman" w:hAnsi="Arial" w:cs="B Nazanin"/>
                <w:color w:val="000000" w:themeColor="text1"/>
                <w:sz w:val="24"/>
                <w:szCs w:val="24"/>
                <w:rtl/>
                <w:lang w:bidi="fa-IR"/>
              </w:rPr>
              <w:t>:</w:t>
            </w:r>
            <w:r w:rsidRPr="002F53D0">
              <w:rPr>
                <w:rFonts w:ascii="Cambria" w:eastAsia="Times New Roman" w:hAnsi="Cambria" w:cs="Cambria" w:hint="cs"/>
                <w:color w:val="000000" w:themeColor="text1"/>
                <w:sz w:val="24"/>
                <w:szCs w:val="24"/>
                <w:rtl/>
                <w:lang w:bidi="fa-IR"/>
              </w:rPr>
              <w:t> </w:t>
            </w:r>
            <w:r w:rsidRPr="002F53D0">
              <w:rPr>
                <w:rFonts w:ascii="Arial" w:eastAsia="Times New Roman" w:hAnsi="Arial" w:cs="B Nazanin" w:hint="cs"/>
                <w:color w:val="000000" w:themeColor="text1"/>
                <w:sz w:val="24"/>
                <w:szCs w:val="24"/>
                <w:rtl/>
                <w:lang w:bidi="fa-IR"/>
              </w:rPr>
              <w:t>این</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مرحله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شامل</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انتخاب</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مراکز</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منتخب،</w:t>
            </w:r>
            <w:r w:rsidRPr="002F53D0">
              <w:rPr>
                <w:rFonts w:ascii="Arial" w:eastAsia="Times New Roman" w:hAnsi="Arial" w:cs="B Nazanin"/>
                <w:color w:val="000000" w:themeColor="text1"/>
                <w:sz w:val="24"/>
                <w:szCs w:val="24"/>
                <w:rtl/>
                <w:lang w:bidi="fa-IR"/>
              </w:rPr>
              <w:t xml:space="preserve"> </w:t>
            </w:r>
            <w:r w:rsidR="009941B3">
              <w:rPr>
                <w:rFonts w:ascii="Arial" w:eastAsia="Times New Roman" w:hAnsi="Arial" w:cs="B Nazanin" w:hint="cs"/>
                <w:color w:val="000000" w:themeColor="text1"/>
                <w:sz w:val="24"/>
                <w:szCs w:val="24"/>
                <w:rtl/>
                <w:lang w:bidi="fa-IR"/>
              </w:rPr>
              <w:t>بررسی و مطالعه تطبیقی مدل با مراکز سنجش م</w:t>
            </w:r>
            <w:r w:rsidR="00EA15F6">
              <w:rPr>
                <w:rFonts w:ascii="Arial" w:eastAsia="Times New Roman" w:hAnsi="Arial" w:cs="B Nazanin" w:hint="cs"/>
                <w:color w:val="000000" w:themeColor="text1"/>
                <w:sz w:val="24"/>
                <w:szCs w:val="24"/>
                <w:rtl/>
                <w:lang w:bidi="fa-IR"/>
              </w:rPr>
              <w:t>وج</w:t>
            </w:r>
            <w:r w:rsidR="009941B3">
              <w:rPr>
                <w:rFonts w:ascii="Arial" w:eastAsia="Times New Roman" w:hAnsi="Arial" w:cs="B Nazanin" w:hint="cs"/>
                <w:color w:val="000000" w:themeColor="text1"/>
                <w:sz w:val="24"/>
                <w:szCs w:val="24"/>
                <w:rtl/>
                <w:lang w:bidi="fa-IR"/>
              </w:rPr>
              <w:t>ود</w:t>
            </w:r>
            <w:r w:rsidRPr="002F53D0">
              <w:rPr>
                <w:rFonts w:ascii="Arial" w:eastAsia="Times New Roman" w:hAnsi="Arial" w:cs="B Nazanin" w:hint="cs"/>
                <w:color w:val="000000" w:themeColor="text1"/>
                <w:sz w:val="24"/>
                <w:szCs w:val="24"/>
                <w:rtl/>
                <w:lang w:bidi="fa-IR"/>
              </w:rPr>
              <w:t>،</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آموزش</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پرسنل</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و</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اجرای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آزمایشی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سیستم</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سنجش</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است</w:t>
            </w:r>
            <w:r w:rsidRPr="002F53D0">
              <w:rPr>
                <w:rFonts w:ascii="Arial" w:eastAsia="Times New Roman" w:hAnsi="Arial" w:cs="B Nazanin"/>
                <w:color w:val="000000" w:themeColor="text1"/>
                <w:sz w:val="24"/>
                <w:szCs w:val="24"/>
                <w:rtl/>
                <w:lang w:bidi="fa-IR"/>
              </w:rPr>
              <w:t>.</w:t>
            </w:r>
          </w:p>
          <w:p w:rsidR="002F53D0" w:rsidRPr="004F3519" w:rsidRDefault="002F53D0" w:rsidP="001800A8">
            <w:pPr>
              <w:numPr>
                <w:ilvl w:val="0"/>
                <w:numId w:val="6"/>
              </w:numPr>
              <w:bidi/>
              <w:spacing w:before="100" w:beforeAutospacing="1" w:after="100" w:afterAutospacing="1" w:line="240" w:lineRule="auto"/>
              <w:jc w:val="lowKashida"/>
              <w:rPr>
                <w:rFonts w:ascii="Arial" w:eastAsia="Times New Roman" w:hAnsi="Arial" w:cs="B Nazanin"/>
                <w:color w:val="000000" w:themeColor="text1"/>
                <w:sz w:val="24"/>
                <w:szCs w:val="24"/>
                <w:lang w:bidi="fa-IR"/>
              </w:rPr>
            </w:pPr>
            <w:r w:rsidRPr="002F53D0">
              <w:rPr>
                <w:rFonts w:ascii="Arial" w:eastAsia="Times New Roman" w:hAnsi="Arial" w:cs="B Nazanin"/>
                <w:color w:val="000000" w:themeColor="text1"/>
                <w:sz w:val="24"/>
                <w:szCs w:val="24"/>
                <w:rtl/>
                <w:lang w:bidi="fa-IR"/>
              </w:rPr>
              <w:t>فاز 4: ارزیابی و گزارش‌دهی:</w:t>
            </w:r>
            <w:r w:rsidRPr="002F53D0">
              <w:rPr>
                <w:rFonts w:ascii="Cambria" w:eastAsia="Times New Roman" w:hAnsi="Cambria" w:cs="Cambria" w:hint="cs"/>
                <w:color w:val="000000" w:themeColor="text1"/>
                <w:sz w:val="24"/>
                <w:szCs w:val="24"/>
                <w:rtl/>
                <w:lang w:bidi="fa-IR"/>
              </w:rPr>
              <w:t> </w:t>
            </w:r>
            <w:r w:rsidRPr="002F53D0">
              <w:rPr>
                <w:rFonts w:ascii="Arial" w:eastAsia="Times New Roman" w:hAnsi="Arial" w:cs="B Nazanin" w:hint="cs"/>
                <w:color w:val="000000" w:themeColor="text1"/>
                <w:sz w:val="24"/>
                <w:szCs w:val="24"/>
                <w:rtl/>
                <w:lang w:bidi="fa-IR"/>
              </w:rPr>
              <w:t>در</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این</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فاز،</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نتایج</w:t>
            </w:r>
            <w:r w:rsidRPr="002F53D0">
              <w:rPr>
                <w:rFonts w:ascii="Arial" w:eastAsia="Times New Roman" w:hAnsi="Arial" w:cs="B Nazanin"/>
                <w:color w:val="000000" w:themeColor="text1"/>
                <w:sz w:val="24"/>
                <w:szCs w:val="24"/>
                <w:rtl/>
                <w:lang w:bidi="fa-IR"/>
              </w:rPr>
              <w:t xml:space="preserve"> </w:t>
            </w:r>
            <w:r w:rsidR="009941B3">
              <w:rPr>
                <w:rFonts w:ascii="Arial" w:eastAsia="Times New Roman" w:hAnsi="Arial" w:cs="B Nazanin" w:hint="cs"/>
                <w:color w:val="000000" w:themeColor="text1"/>
                <w:sz w:val="24"/>
                <w:szCs w:val="24"/>
                <w:rtl/>
                <w:lang w:bidi="fa-IR"/>
              </w:rPr>
              <w:t>مطالعات تطبیقی</w:t>
            </w:r>
            <w:r w:rsidR="009941B3" w:rsidRPr="002F53D0">
              <w:rPr>
                <w:rFonts w:ascii="Arial" w:eastAsia="Times New Roman" w:hAnsi="Arial" w:cs="B Nazanin" w:hint="cs"/>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تحلیل</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شده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و</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گزارش</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نهایی</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پروژه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تهیه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و</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ارائه</w:t>
            </w:r>
            <w:r w:rsidRPr="002F53D0">
              <w:rPr>
                <w:rFonts w:ascii="Arial" w:eastAsia="Times New Roman" w:hAnsi="Arial" w:cs="B Nazanin"/>
                <w:color w:val="000000" w:themeColor="text1"/>
                <w:sz w:val="24"/>
                <w:szCs w:val="24"/>
                <w:rtl/>
                <w:lang w:bidi="fa-IR"/>
              </w:rPr>
              <w:t xml:space="preserve"> </w:t>
            </w:r>
            <w:r w:rsidRPr="002F53D0">
              <w:rPr>
                <w:rFonts w:ascii="Arial" w:eastAsia="Times New Roman" w:hAnsi="Arial" w:cs="B Nazanin" w:hint="cs"/>
                <w:color w:val="000000" w:themeColor="text1"/>
                <w:sz w:val="24"/>
                <w:szCs w:val="24"/>
                <w:rtl/>
                <w:lang w:bidi="fa-IR"/>
              </w:rPr>
              <w:t>می‌شود</w:t>
            </w:r>
            <w:r w:rsidRPr="002F53D0">
              <w:rPr>
                <w:rFonts w:ascii="Arial" w:eastAsia="Times New Roman" w:hAnsi="Arial" w:cs="B Nazanin"/>
                <w:color w:val="000000" w:themeColor="text1"/>
                <w:sz w:val="24"/>
                <w:szCs w:val="24"/>
                <w:rtl/>
                <w:lang w:bidi="fa-IR"/>
              </w:rPr>
              <w:t>.</w:t>
            </w:r>
          </w:p>
        </w:tc>
        <w:tc>
          <w:tcPr>
            <w:tcW w:w="1134" w:type="dxa"/>
            <w:tcBorders>
              <w:top w:val="single" w:sz="12" w:space="0" w:color="auto"/>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lang w:bidi="fa-IR"/>
              </w:rPr>
            </w:pPr>
            <w:r w:rsidRPr="00F11E3C">
              <w:rPr>
                <w:rFonts w:cs="B Nazanin" w:hint="cs"/>
                <w:color w:val="000000" w:themeColor="text1"/>
                <w:sz w:val="24"/>
                <w:szCs w:val="24"/>
                <w:rtl/>
                <w:lang w:bidi="fa-IR"/>
              </w:rPr>
              <w:t>مراحل و مدت زمان انجام طرح</w:t>
            </w:r>
          </w:p>
        </w:tc>
        <w:tc>
          <w:tcPr>
            <w:tcW w:w="1130" w:type="dxa"/>
            <w:tcBorders>
              <w:top w:val="single" w:sz="12" w:space="0" w:color="auto"/>
              <w:bottom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گانت چارت</w:t>
            </w:r>
          </w:p>
        </w:tc>
      </w:tr>
      <w:tr w:rsidR="006F4E2E" w:rsidRPr="00F11E3C" w:rsidTr="004F3519">
        <w:trPr>
          <w:jc w:val="center"/>
        </w:trPr>
        <w:tc>
          <w:tcPr>
            <w:tcW w:w="8916" w:type="dxa"/>
            <w:tcBorders>
              <w:top w:val="single" w:sz="12" w:space="0" w:color="auto"/>
              <w:left w:val="single" w:sz="12" w:space="0" w:color="auto"/>
              <w:bottom w:val="single" w:sz="12" w:space="0" w:color="auto"/>
            </w:tcBorders>
            <w:shd w:val="clear" w:color="auto" w:fill="auto"/>
            <w:vAlign w:val="center"/>
          </w:tcPr>
          <w:p w:rsidR="008E2C5C" w:rsidRPr="00F11E3C" w:rsidRDefault="004F3519" w:rsidP="001800A8">
            <w:pPr>
              <w:pStyle w:val="NoSpacing"/>
              <w:shd w:val="clear" w:color="auto" w:fill="FFFFFF" w:themeFill="background1"/>
              <w:bidi/>
              <w:jc w:val="lowKashida"/>
              <w:rPr>
                <w:rFonts w:cs="B Nazanin"/>
                <w:color w:val="000000" w:themeColor="text1"/>
                <w:sz w:val="24"/>
                <w:szCs w:val="24"/>
                <w:lang w:bidi="fa-IR"/>
              </w:rPr>
            </w:pPr>
            <w:r w:rsidRPr="004F3519">
              <w:rPr>
                <w:rFonts w:cs="B Nazanin" w:hint="cs"/>
                <w:color w:val="000000" w:themeColor="text1"/>
                <w:sz w:val="24"/>
                <w:szCs w:val="24"/>
                <w:rtl/>
                <w:lang w:bidi="fa-IR"/>
              </w:rPr>
              <w:t>اعتبارات</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مورد</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نیاز</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در</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جدول</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و</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به</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تفکیک</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محاسبه</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و</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اعلام</w:t>
            </w:r>
            <w:r w:rsidRPr="004F3519">
              <w:rPr>
                <w:rFonts w:cs="B Nazanin"/>
                <w:color w:val="000000" w:themeColor="text1"/>
                <w:sz w:val="24"/>
                <w:szCs w:val="24"/>
                <w:rtl/>
                <w:lang w:bidi="fa-IR"/>
              </w:rPr>
              <w:t xml:space="preserve"> </w:t>
            </w:r>
            <w:r w:rsidRPr="004F3519">
              <w:rPr>
                <w:rFonts w:cs="B Nazanin" w:hint="cs"/>
                <w:color w:val="000000" w:themeColor="text1"/>
                <w:sz w:val="24"/>
                <w:szCs w:val="24"/>
                <w:rtl/>
                <w:lang w:bidi="fa-IR"/>
              </w:rPr>
              <w:t>گردد</w:t>
            </w:r>
            <w:r w:rsidRPr="004F3519">
              <w:rPr>
                <w:rFonts w:cs="B Nazanin"/>
                <w:color w:val="000000" w:themeColor="text1"/>
                <w:sz w:val="24"/>
                <w:szCs w:val="24"/>
                <w:rtl/>
                <w:lang w:bidi="fa-IR"/>
              </w:rPr>
              <w:t>.</w:t>
            </w:r>
          </w:p>
        </w:tc>
        <w:tc>
          <w:tcPr>
            <w:tcW w:w="1134" w:type="dxa"/>
            <w:tcBorders>
              <w:top w:val="single" w:sz="12" w:space="0" w:color="auto"/>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t>پیش بینی سقف اعتباری طرح</w:t>
            </w:r>
          </w:p>
        </w:tc>
        <w:tc>
          <w:tcPr>
            <w:tcW w:w="1130" w:type="dxa"/>
            <w:tcBorders>
              <w:top w:val="single" w:sz="12" w:space="0" w:color="auto"/>
              <w:bottom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اعتبارات</w:t>
            </w:r>
          </w:p>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 xml:space="preserve"> مورد نیاز</w:t>
            </w:r>
          </w:p>
        </w:tc>
      </w:tr>
      <w:tr w:rsidR="006F4E2E" w:rsidRPr="00F11E3C" w:rsidTr="001800A8">
        <w:trPr>
          <w:trHeight w:val="14444"/>
          <w:jc w:val="center"/>
        </w:trPr>
        <w:tc>
          <w:tcPr>
            <w:tcW w:w="8916" w:type="dxa"/>
            <w:tcBorders>
              <w:top w:val="single" w:sz="12" w:space="0" w:color="auto"/>
              <w:left w:val="single" w:sz="12" w:space="0" w:color="auto"/>
              <w:bottom w:val="single" w:sz="12" w:space="0" w:color="auto"/>
            </w:tcBorders>
            <w:shd w:val="clear" w:color="auto" w:fill="FFFFFF" w:themeFill="background1"/>
            <w:vAlign w:val="center"/>
          </w:tcPr>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lastRenderedPageBreak/>
              <w:t>گزارش‌های پیشرفت دوره‌ای (دو ماهانه)</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خلاصه پیشرفت پروژه در بازه‌های زمانی مشخص</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خلاصه فعالیت‌های انجام شده در راستای تدوین استانداردها و طراحی مراکز سنجش صلاحیت</w:t>
            </w:r>
            <w:r w:rsidRPr="0024287A">
              <w:rPr>
                <w:rFonts w:ascii="Segoe UI" w:hAnsi="Segoe UI" w:cs="B Nazanin"/>
                <w:color w:val="404040"/>
                <w:sz w:val="26"/>
                <w:szCs w:val="26"/>
              </w:rPr>
              <w:t>.</w:t>
            </w:r>
          </w:p>
          <w:p w:rsidR="0024287A" w:rsidRPr="0024287A" w:rsidRDefault="0024287A" w:rsidP="001800A8">
            <w:pPr>
              <w:pStyle w:val="NormalWeb"/>
              <w:numPr>
                <w:ilvl w:val="2"/>
                <w:numId w:val="1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پیشرفت نسبت به برنامه زمان‌بندی</w:t>
            </w:r>
            <w:r w:rsidRPr="0024287A">
              <w:rPr>
                <w:rFonts w:ascii="Segoe UI" w:hAnsi="Segoe UI" w:cs="B Nazanin"/>
                <w:color w:val="404040"/>
                <w:sz w:val="26"/>
                <w:szCs w:val="26"/>
              </w:rPr>
              <w:t>.</w:t>
            </w:r>
          </w:p>
          <w:p w:rsidR="0024287A" w:rsidRPr="0024287A" w:rsidRDefault="0024287A" w:rsidP="001800A8">
            <w:pPr>
              <w:pStyle w:val="NormalWeb"/>
              <w:numPr>
                <w:ilvl w:val="2"/>
                <w:numId w:val="1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چالش‌ها و موانع پیش رو در فرآیند تدوین استانداردها و راه‌اندازی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1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اقدامات اصلاحی انجام شده یا پیشنهاد شده</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گزارش جامع بررسی متون و ادبیات پژوهشی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مرور و تحلیل پژوهش‌های موجود در زمینه سنجش صلاحیت‌های شغلی و طراحی مراکز سنجش</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مرور و تحلیل پژوهش‌های مرتبط با استانداردهای سنجش صلاحیت‌های شغلی و مدل‌های جهانی مراکز سنجش</w:t>
            </w:r>
            <w:r w:rsidRPr="0024287A">
              <w:rPr>
                <w:rFonts w:ascii="Segoe UI" w:hAnsi="Segoe UI" w:cs="B Nazanin"/>
                <w:color w:val="404040"/>
                <w:sz w:val="26"/>
                <w:szCs w:val="26"/>
              </w:rPr>
              <w:t>.</w:t>
            </w:r>
          </w:p>
          <w:p w:rsidR="0024287A" w:rsidRPr="0024287A" w:rsidRDefault="0024287A" w:rsidP="001800A8">
            <w:pPr>
              <w:pStyle w:val="NormalWeb"/>
              <w:numPr>
                <w:ilvl w:val="2"/>
                <w:numId w:val="1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شناسایی بهترین شیوه‌ها و الگوهای جهانی در حوزه سنجش صلاحیت‌های شغلی</w:t>
            </w:r>
            <w:r w:rsidRPr="0024287A">
              <w:rPr>
                <w:rFonts w:ascii="Segoe UI" w:hAnsi="Segoe UI" w:cs="B Nazanin"/>
                <w:color w:val="404040"/>
                <w:sz w:val="26"/>
                <w:szCs w:val="26"/>
              </w:rPr>
              <w:t>.</w:t>
            </w:r>
          </w:p>
          <w:p w:rsidR="0024287A" w:rsidRPr="0024287A" w:rsidRDefault="0024287A" w:rsidP="001800A8">
            <w:pPr>
              <w:pStyle w:val="NormalWeb"/>
              <w:numPr>
                <w:ilvl w:val="2"/>
                <w:numId w:val="1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تعیین شکاف‌های دانش و زمینه‌های نیازمند پژوهش بیشتر در حوزه استانداردسازی و طراحی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1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خلاصه چارچوب‌های نظری و مفهومی مرتبط با سنجش صلاحیت‌های شغلی</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گزارش نتایج نیازسنجی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تحلیل دقیق از نیازهای سازمان آموزش فنی و حرفه‌ای و ذینفعان در زمینه سنجش صلاحیت</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3"/>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روش‌شناسی نیازسنجی (پرسشنامه، مصاحبه، گروه‌های متمرکز)</w:t>
            </w:r>
            <w:r w:rsidRPr="0024287A">
              <w:rPr>
                <w:rFonts w:ascii="Segoe UI" w:hAnsi="Segoe UI" w:cs="B Nazanin"/>
                <w:color w:val="404040"/>
                <w:sz w:val="26"/>
                <w:szCs w:val="26"/>
              </w:rPr>
              <w:t>.</w:t>
            </w:r>
          </w:p>
          <w:p w:rsidR="0024287A" w:rsidRPr="0024287A" w:rsidRDefault="0024287A" w:rsidP="001800A8">
            <w:pPr>
              <w:pStyle w:val="NormalWeb"/>
              <w:numPr>
                <w:ilvl w:val="2"/>
                <w:numId w:val="13"/>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نتایج کمی و کیفی نیازسنجی از ذینفعان کلیدی (مربیان، کارشناسان، نمایندگان صنایع)</w:t>
            </w:r>
            <w:r w:rsidRPr="0024287A">
              <w:rPr>
                <w:rFonts w:ascii="Segoe UI" w:hAnsi="Segoe UI" w:cs="B Nazanin"/>
                <w:color w:val="404040"/>
                <w:sz w:val="26"/>
                <w:szCs w:val="26"/>
              </w:rPr>
              <w:t>.</w:t>
            </w:r>
          </w:p>
          <w:p w:rsidR="0024287A" w:rsidRPr="0024287A" w:rsidRDefault="0024287A" w:rsidP="001800A8">
            <w:pPr>
              <w:pStyle w:val="NormalWeb"/>
              <w:numPr>
                <w:ilvl w:val="2"/>
                <w:numId w:val="13"/>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شناسایی نیازهای آموزشی و شایستگی‌های مورد نیاز برای تدوین استانداردها</w:t>
            </w:r>
            <w:r w:rsidRPr="0024287A">
              <w:rPr>
                <w:rFonts w:ascii="Segoe UI" w:hAnsi="Segoe UI" w:cs="B Nazanin"/>
                <w:color w:val="404040"/>
                <w:sz w:val="26"/>
                <w:szCs w:val="26"/>
              </w:rPr>
              <w:t>.</w:t>
            </w:r>
          </w:p>
          <w:p w:rsidR="0024287A" w:rsidRPr="0024287A" w:rsidRDefault="0024287A" w:rsidP="001800A8">
            <w:pPr>
              <w:pStyle w:val="NormalWeb"/>
              <w:numPr>
                <w:ilvl w:val="2"/>
                <w:numId w:val="13"/>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تحلیل شکاف‌های مهارتی موجود در نیروی کار و نیازهای بازار کار</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چارچوب استاندارد سنجش شایستگی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ساختار مشخص برای سنجش صلاحیت‌های شغلی بر اساس نتایج فاز اول</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4"/>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تعریف دقیق مولفه‌ها (عامل‌ها، ملاک‌ها، نشانگرها) برای سنجش صلاحیت‌های شغلی</w:t>
            </w:r>
            <w:r w:rsidRPr="0024287A">
              <w:rPr>
                <w:rFonts w:ascii="Segoe UI" w:hAnsi="Segoe UI" w:cs="B Nazanin"/>
                <w:color w:val="404040"/>
                <w:sz w:val="26"/>
                <w:szCs w:val="26"/>
              </w:rPr>
              <w:t>.</w:t>
            </w:r>
          </w:p>
          <w:p w:rsidR="0024287A" w:rsidRPr="0024287A" w:rsidRDefault="0024287A" w:rsidP="001800A8">
            <w:pPr>
              <w:pStyle w:val="NormalWeb"/>
              <w:numPr>
                <w:ilvl w:val="2"/>
                <w:numId w:val="14"/>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lastRenderedPageBreak/>
              <w:t>عامل‌های اساسی (شرایط ضروری برای سنجش موثر، صلاحیت‌های پرسنل)</w:t>
            </w:r>
            <w:r w:rsidRPr="0024287A">
              <w:rPr>
                <w:rFonts w:ascii="Segoe UI" w:hAnsi="Segoe UI" w:cs="B Nazanin"/>
                <w:color w:val="404040"/>
                <w:sz w:val="26"/>
                <w:szCs w:val="26"/>
              </w:rPr>
              <w:t>.</w:t>
            </w:r>
          </w:p>
          <w:p w:rsidR="0024287A" w:rsidRPr="0024287A" w:rsidRDefault="0024287A" w:rsidP="001800A8">
            <w:pPr>
              <w:pStyle w:val="NormalWeb"/>
              <w:numPr>
                <w:ilvl w:val="2"/>
                <w:numId w:val="14"/>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ملاک‌ها (استانداردهای ارزیابی، معیارهای اعتبارسنجی)</w:t>
            </w:r>
            <w:r w:rsidRPr="0024287A">
              <w:rPr>
                <w:rFonts w:ascii="Segoe UI" w:hAnsi="Segoe UI" w:cs="B Nazanin"/>
                <w:color w:val="404040"/>
                <w:sz w:val="26"/>
                <w:szCs w:val="26"/>
              </w:rPr>
              <w:t>.</w:t>
            </w:r>
          </w:p>
          <w:p w:rsidR="0024287A" w:rsidRPr="0024287A" w:rsidRDefault="0024287A" w:rsidP="001800A8">
            <w:pPr>
              <w:pStyle w:val="NormalWeb"/>
              <w:numPr>
                <w:ilvl w:val="2"/>
                <w:numId w:val="14"/>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نشانگرها (شاخص‌های عملکرد، مکانیسم‌های بازخورد)</w:t>
            </w:r>
            <w:r w:rsidRPr="0024287A">
              <w:rPr>
                <w:rFonts w:ascii="Segoe UI" w:hAnsi="Segoe UI" w:cs="B Nazanin"/>
                <w:color w:val="404040"/>
                <w:sz w:val="26"/>
                <w:szCs w:val="26"/>
              </w:rPr>
              <w:t>.</w:t>
            </w:r>
          </w:p>
          <w:p w:rsidR="0024287A" w:rsidRPr="0024287A" w:rsidRDefault="0024287A" w:rsidP="001800A8">
            <w:pPr>
              <w:pStyle w:val="NormalWeb"/>
              <w:numPr>
                <w:ilvl w:val="2"/>
                <w:numId w:val="14"/>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ارتباط بین مولفه‌ها و سطوح مختلف شایستگی</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مدل عملیاتی مراکز سنجش صلاحیت شغلی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شرح دقیق از نحوه عملکرد مراکز سنجش صلاحیت شغلی</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5"/>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ساختار سازمانی مراکز سنجش صلاحیت</w:t>
            </w:r>
            <w:r w:rsidRPr="0024287A">
              <w:rPr>
                <w:rFonts w:ascii="Segoe UI" w:hAnsi="Segoe UI" w:cs="B Nazanin"/>
                <w:color w:val="404040"/>
                <w:sz w:val="26"/>
                <w:szCs w:val="26"/>
              </w:rPr>
              <w:t>.</w:t>
            </w:r>
          </w:p>
          <w:p w:rsidR="0024287A" w:rsidRPr="0024287A" w:rsidRDefault="0024287A" w:rsidP="001800A8">
            <w:pPr>
              <w:pStyle w:val="NormalWeb"/>
              <w:numPr>
                <w:ilvl w:val="2"/>
                <w:numId w:val="15"/>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فرآیندهای اصلی (پذیرش، سنجش، ارزیابی، صدور گواهینامه)</w:t>
            </w:r>
            <w:r w:rsidRPr="0024287A">
              <w:rPr>
                <w:rFonts w:ascii="Segoe UI" w:hAnsi="Segoe UI" w:cs="B Nazanin"/>
                <w:color w:val="404040"/>
                <w:sz w:val="26"/>
                <w:szCs w:val="26"/>
              </w:rPr>
              <w:t>.</w:t>
            </w:r>
          </w:p>
          <w:p w:rsidR="0024287A" w:rsidRPr="0024287A" w:rsidRDefault="0024287A" w:rsidP="001800A8">
            <w:pPr>
              <w:pStyle w:val="NormalWeb"/>
              <w:numPr>
                <w:ilvl w:val="2"/>
                <w:numId w:val="15"/>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وظایف و مسئولیت‌های هر بخش در مراکز سنجش</w:t>
            </w:r>
            <w:r w:rsidRPr="0024287A">
              <w:rPr>
                <w:rFonts w:ascii="Segoe UI" w:hAnsi="Segoe UI" w:cs="B Nazanin"/>
                <w:color w:val="404040"/>
                <w:sz w:val="26"/>
                <w:szCs w:val="26"/>
              </w:rPr>
              <w:t>.</w:t>
            </w:r>
          </w:p>
          <w:p w:rsidR="0024287A" w:rsidRPr="0024287A" w:rsidRDefault="0024287A" w:rsidP="001800A8">
            <w:pPr>
              <w:pStyle w:val="NormalWeb"/>
              <w:numPr>
                <w:ilvl w:val="2"/>
                <w:numId w:val="15"/>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تجهیزات و منابع مورد نیاز برای راه‌اندازی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15"/>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جریان اطلاعات و گزارش‌دهی در مراکز سنجش</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دستورالعمل‌ها و رویه‌های اجرایی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راهنما برای اجرای فعالیت‌های سنجش صلاحیت در مراکز</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6"/>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شرح گام به گام فرآیندهای سنجش صلاحیت</w:t>
            </w:r>
            <w:r w:rsidRPr="0024287A">
              <w:rPr>
                <w:rFonts w:ascii="Segoe UI" w:hAnsi="Segoe UI" w:cs="B Nazanin"/>
                <w:color w:val="404040"/>
                <w:sz w:val="26"/>
                <w:szCs w:val="26"/>
              </w:rPr>
              <w:t>.</w:t>
            </w:r>
          </w:p>
          <w:p w:rsidR="0024287A" w:rsidRPr="0024287A" w:rsidRDefault="0024287A" w:rsidP="001800A8">
            <w:pPr>
              <w:pStyle w:val="NormalWeb"/>
              <w:numPr>
                <w:ilvl w:val="2"/>
                <w:numId w:val="16"/>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دستورالعمل‌های مربوط به ابزارهای سنجش و ارزیابی</w:t>
            </w:r>
            <w:r w:rsidRPr="0024287A">
              <w:rPr>
                <w:rFonts w:ascii="Segoe UI" w:hAnsi="Segoe UI" w:cs="B Nazanin"/>
                <w:color w:val="404040"/>
                <w:sz w:val="26"/>
                <w:szCs w:val="26"/>
              </w:rPr>
              <w:t>.</w:t>
            </w:r>
          </w:p>
          <w:p w:rsidR="0024287A" w:rsidRPr="0024287A" w:rsidRDefault="0024287A" w:rsidP="001800A8">
            <w:pPr>
              <w:pStyle w:val="NormalWeb"/>
              <w:numPr>
                <w:ilvl w:val="2"/>
                <w:numId w:val="16"/>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مراحل رسیدگی به اعتراضات و شکایات داوطلبان</w:t>
            </w:r>
            <w:r w:rsidRPr="0024287A">
              <w:rPr>
                <w:rFonts w:ascii="Segoe UI" w:hAnsi="Segoe UI" w:cs="B Nazanin"/>
                <w:color w:val="404040"/>
                <w:sz w:val="26"/>
                <w:szCs w:val="26"/>
              </w:rPr>
              <w:t>.</w:t>
            </w:r>
          </w:p>
          <w:p w:rsidR="0024287A" w:rsidRPr="0024287A" w:rsidRDefault="0024287A" w:rsidP="001800A8">
            <w:pPr>
              <w:pStyle w:val="NormalWeb"/>
              <w:numPr>
                <w:ilvl w:val="2"/>
                <w:numId w:val="16"/>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ضوابط حفظ حریم خصوصی و محرمانگی اطلاعات در مراکز سنجش</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فرم‌های استاندارد جمع‌آوری داده‌ها</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ایجاد فرم‌های یکنواخت برای جمع‌آوری اطلاعات در مراکز سنجش</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7"/>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فرم‌های ثبت‌نام داوطلبان</w:t>
            </w:r>
            <w:r w:rsidRPr="0024287A">
              <w:rPr>
                <w:rFonts w:ascii="Segoe UI" w:hAnsi="Segoe UI" w:cs="B Nazanin"/>
                <w:color w:val="404040"/>
                <w:sz w:val="26"/>
                <w:szCs w:val="26"/>
              </w:rPr>
              <w:t>.</w:t>
            </w:r>
          </w:p>
          <w:p w:rsidR="0024287A" w:rsidRPr="0024287A" w:rsidRDefault="0024287A" w:rsidP="001800A8">
            <w:pPr>
              <w:pStyle w:val="NormalWeb"/>
              <w:numPr>
                <w:ilvl w:val="2"/>
                <w:numId w:val="17"/>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فرم‌های ارزیابی عملکرد داوطلبان</w:t>
            </w:r>
            <w:r w:rsidRPr="0024287A">
              <w:rPr>
                <w:rFonts w:ascii="Segoe UI" w:hAnsi="Segoe UI" w:cs="B Nazanin"/>
                <w:color w:val="404040"/>
                <w:sz w:val="26"/>
                <w:szCs w:val="26"/>
              </w:rPr>
              <w:t>.</w:t>
            </w:r>
          </w:p>
          <w:p w:rsidR="0024287A" w:rsidRPr="0024287A" w:rsidRDefault="0024287A" w:rsidP="001800A8">
            <w:pPr>
              <w:pStyle w:val="NormalWeb"/>
              <w:numPr>
                <w:ilvl w:val="2"/>
                <w:numId w:val="17"/>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فرم‌های نظرسنجی از ذینفعان (کارفرمایان، مربیان، داوطلبان)</w:t>
            </w:r>
            <w:r w:rsidRPr="0024287A">
              <w:rPr>
                <w:rFonts w:ascii="Segoe UI" w:hAnsi="Segoe UI" w:cs="B Nazanin"/>
                <w:color w:val="404040"/>
                <w:sz w:val="26"/>
                <w:szCs w:val="26"/>
              </w:rPr>
              <w:t>.</w:t>
            </w:r>
          </w:p>
          <w:p w:rsidR="0024287A" w:rsidRPr="0024287A" w:rsidRDefault="0024287A" w:rsidP="001800A8">
            <w:pPr>
              <w:pStyle w:val="NormalWeb"/>
              <w:numPr>
                <w:ilvl w:val="2"/>
                <w:numId w:val="17"/>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فرم‌های گزارش نتایج سنجش صلاحیت</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سیستم مدیریت و فناوری اطلاعات</w:t>
            </w:r>
            <w:r w:rsidRPr="0024287A">
              <w:rPr>
                <w:rStyle w:val="Strong"/>
                <w:rFonts w:ascii="Segoe UI" w:hAnsi="Segoe UI" w:cs="B Nazanin"/>
                <w:color w:val="404040"/>
                <w:sz w:val="26"/>
                <w:szCs w:val="26"/>
              </w:rPr>
              <w:t xml:space="preserve"> (IT):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پیشنهاد سیستمی برای مدیریت کارآمد مراکز سنجش و داده‌ها</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8"/>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نرم‌افزار مدیریت فرآیندهای سنجش صلاحیت</w:t>
            </w:r>
            <w:r w:rsidRPr="0024287A">
              <w:rPr>
                <w:rFonts w:ascii="Segoe UI" w:hAnsi="Segoe UI" w:cs="B Nazanin"/>
                <w:color w:val="404040"/>
                <w:sz w:val="26"/>
                <w:szCs w:val="26"/>
              </w:rPr>
              <w:t>.</w:t>
            </w:r>
          </w:p>
          <w:p w:rsidR="0024287A" w:rsidRPr="0024287A" w:rsidRDefault="0024287A" w:rsidP="001800A8">
            <w:pPr>
              <w:pStyle w:val="NormalWeb"/>
              <w:numPr>
                <w:ilvl w:val="2"/>
                <w:numId w:val="18"/>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سیستم مدیریت داده‌ها و اطلاعات داوطلبان</w:t>
            </w:r>
            <w:r w:rsidRPr="0024287A">
              <w:rPr>
                <w:rFonts w:ascii="Segoe UI" w:hAnsi="Segoe UI" w:cs="B Nazanin"/>
                <w:color w:val="404040"/>
                <w:sz w:val="26"/>
                <w:szCs w:val="26"/>
              </w:rPr>
              <w:t>.</w:t>
            </w:r>
          </w:p>
          <w:p w:rsidR="0024287A" w:rsidRPr="0024287A" w:rsidRDefault="0024287A" w:rsidP="001800A8">
            <w:pPr>
              <w:pStyle w:val="NormalWeb"/>
              <w:numPr>
                <w:ilvl w:val="2"/>
                <w:numId w:val="18"/>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lastRenderedPageBreak/>
              <w:t>زیرساخت‌های</w:t>
            </w:r>
            <w:r w:rsidRPr="0024287A">
              <w:rPr>
                <w:rFonts w:ascii="Segoe UI" w:hAnsi="Segoe UI" w:cs="B Nazanin"/>
                <w:color w:val="404040"/>
                <w:sz w:val="26"/>
                <w:szCs w:val="26"/>
              </w:rPr>
              <w:t xml:space="preserve"> IT </w:t>
            </w:r>
            <w:r w:rsidRPr="0024287A">
              <w:rPr>
                <w:rFonts w:ascii="Segoe UI" w:hAnsi="Segoe UI" w:cs="B Nazanin"/>
                <w:color w:val="404040"/>
                <w:sz w:val="26"/>
                <w:szCs w:val="26"/>
                <w:rtl/>
              </w:rPr>
              <w:t>مورد نیاز برای راه‌اندازی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18"/>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امنیت اطلاعات و سیستم‌های پشتیبان برای حفظ داده‌ها</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گزارش نهایی پژوهش</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خلاصه نتایج، توصیه‌ها و بازتاب‌های حاصل از پروژه</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19"/>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خلاصه یافته‌های اصلی پژوهش در زمینه تدوین استانداردها و طراحی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19"/>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توصیه‌های کاربردی برای پیاده‌سازی کامل سیستم سنجش صلاحیت</w:t>
            </w:r>
            <w:r w:rsidRPr="0024287A">
              <w:rPr>
                <w:rFonts w:ascii="Segoe UI" w:hAnsi="Segoe UI" w:cs="B Nazanin"/>
                <w:color w:val="404040"/>
                <w:sz w:val="26"/>
                <w:szCs w:val="26"/>
              </w:rPr>
              <w:t>.</w:t>
            </w:r>
          </w:p>
          <w:p w:rsidR="0024287A" w:rsidRPr="0024287A" w:rsidRDefault="0024287A" w:rsidP="001800A8">
            <w:pPr>
              <w:pStyle w:val="NormalWeb"/>
              <w:numPr>
                <w:ilvl w:val="2"/>
                <w:numId w:val="19"/>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بازتاب‌های کلیدی و درس‌آموخته‌ها از فرآیند پژوهش</w:t>
            </w:r>
            <w:r w:rsidRPr="0024287A">
              <w:rPr>
                <w:rFonts w:ascii="Segoe UI" w:hAnsi="Segoe UI" w:cs="B Nazanin"/>
                <w:color w:val="404040"/>
                <w:sz w:val="26"/>
                <w:szCs w:val="26"/>
              </w:rPr>
              <w:t>.</w:t>
            </w:r>
          </w:p>
          <w:p w:rsidR="0024287A" w:rsidRPr="0024287A" w:rsidRDefault="0024287A" w:rsidP="001800A8">
            <w:pPr>
              <w:pStyle w:val="NormalWeb"/>
              <w:numPr>
                <w:ilvl w:val="2"/>
                <w:numId w:val="19"/>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پیشنهاداتی برای تحقیقات آتی در حوزه سنجش صلاحیت‌های شغلی</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خلاصه اجرایی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مرور کلی و مختصر از کل پروپوزال</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20"/>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معرفی مختصر پروژه و اهداف آن</w:t>
            </w:r>
            <w:r w:rsidRPr="0024287A">
              <w:rPr>
                <w:rFonts w:ascii="Segoe UI" w:hAnsi="Segoe UI" w:cs="B Nazanin"/>
                <w:color w:val="404040"/>
                <w:sz w:val="26"/>
                <w:szCs w:val="26"/>
              </w:rPr>
              <w:t>.</w:t>
            </w:r>
          </w:p>
          <w:p w:rsidR="0024287A" w:rsidRPr="0024287A" w:rsidRDefault="0024287A" w:rsidP="001800A8">
            <w:pPr>
              <w:pStyle w:val="NormalWeb"/>
              <w:numPr>
                <w:ilvl w:val="2"/>
                <w:numId w:val="20"/>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اهداف اصلی پژوهش (تدوین استانداردها و طراحی مراکز سنجش)</w:t>
            </w:r>
            <w:r w:rsidRPr="0024287A">
              <w:rPr>
                <w:rFonts w:ascii="Segoe UI" w:hAnsi="Segoe UI" w:cs="B Nazanin"/>
                <w:color w:val="404040"/>
                <w:sz w:val="26"/>
                <w:szCs w:val="26"/>
              </w:rPr>
              <w:t>.</w:t>
            </w:r>
          </w:p>
          <w:p w:rsidR="0024287A" w:rsidRPr="0024287A" w:rsidRDefault="0024287A" w:rsidP="001800A8">
            <w:pPr>
              <w:pStyle w:val="NormalWeb"/>
              <w:numPr>
                <w:ilvl w:val="2"/>
                <w:numId w:val="20"/>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روش‌شناسی پژوهش</w:t>
            </w:r>
            <w:r w:rsidRPr="0024287A">
              <w:rPr>
                <w:rFonts w:ascii="Segoe UI" w:hAnsi="Segoe UI" w:cs="B Nazanin"/>
                <w:color w:val="404040"/>
                <w:sz w:val="26"/>
                <w:szCs w:val="26"/>
              </w:rPr>
              <w:t>.</w:t>
            </w:r>
          </w:p>
          <w:p w:rsidR="0024287A" w:rsidRPr="0024287A" w:rsidRDefault="0024287A" w:rsidP="001800A8">
            <w:pPr>
              <w:pStyle w:val="NormalWeb"/>
              <w:numPr>
                <w:ilvl w:val="2"/>
                <w:numId w:val="20"/>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نتایج کلیدی مورد انتظار</w:t>
            </w:r>
            <w:r w:rsidRPr="0024287A">
              <w:rPr>
                <w:rFonts w:ascii="Segoe UI" w:hAnsi="Segoe UI" w:cs="B Nazanin"/>
                <w:color w:val="404040"/>
                <w:sz w:val="26"/>
                <w:szCs w:val="26"/>
              </w:rPr>
              <w:t>.</w:t>
            </w:r>
          </w:p>
          <w:p w:rsidR="0024287A" w:rsidRPr="0024287A" w:rsidRDefault="0024287A" w:rsidP="001800A8">
            <w:pPr>
              <w:pStyle w:val="NormalWeb"/>
              <w:numPr>
                <w:ilvl w:val="2"/>
                <w:numId w:val="20"/>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توصیه‌های اصلی برای اجرای پروژه</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ضمائم قانونی</w:t>
            </w:r>
            <w:r w:rsidRPr="0024287A">
              <w:rPr>
                <w:rStyle w:val="Strong"/>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ارائه مستندات قانونی و مرتبط با پروژه</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2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مجوزها و مصوبات لازم برای تدوین استانداردها و راه‌اندازی مراکز</w:t>
            </w:r>
            <w:r w:rsidRPr="0024287A">
              <w:rPr>
                <w:rFonts w:ascii="Segoe UI" w:hAnsi="Segoe UI" w:cs="B Nazanin"/>
                <w:color w:val="404040"/>
                <w:sz w:val="26"/>
                <w:szCs w:val="26"/>
              </w:rPr>
              <w:t>.</w:t>
            </w:r>
          </w:p>
          <w:p w:rsidR="0024287A" w:rsidRPr="0024287A" w:rsidRDefault="0024287A" w:rsidP="001800A8">
            <w:pPr>
              <w:pStyle w:val="NormalWeb"/>
              <w:numPr>
                <w:ilvl w:val="2"/>
                <w:numId w:val="2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موافقت‌نامه‌ها با سازمان‌های همکار (سازمان آموزش فنی و حرفه‌ای، وزارت کار، و سایر نهادها)</w:t>
            </w:r>
            <w:r w:rsidRPr="0024287A">
              <w:rPr>
                <w:rFonts w:ascii="Segoe UI" w:hAnsi="Segoe UI" w:cs="B Nazanin"/>
                <w:color w:val="404040"/>
                <w:sz w:val="26"/>
                <w:szCs w:val="26"/>
              </w:rPr>
              <w:t>.</w:t>
            </w:r>
          </w:p>
          <w:p w:rsidR="0024287A" w:rsidRPr="0024287A" w:rsidRDefault="0024287A" w:rsidP="001800A8">
            <w:pPr>
              <w:pStyle w:val="NormalWeb"/>
              <w:numPr>
                <w:ilvl w:val="2"/>
                <w:numId w:val="21"/>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قوانین و مقررات مرتبط با سنجش صلاحیت‌های شغلی</w:t>
            </w:r>
            <w:r w:rsidRPr="0024287A">
              <w:rPr>
                <w:rFonts w:ascii="Segoe UI" w:hAnsi="Segoe UI" w:cs="B Nazanin"/>
                <w:color w:val="404040"/>
                <w:sz w:val="26"/>
                <w:szCs w:val="26"/>
              </w:rPr>
              <w:t>.</w:t>
            </w:r>
          </w:p>
          <w:p w:rsidR="0024287A" w:rsidRPr="0024287A" w:rsidRDefault="0024287A" w:rsidP="001800A8">
            <w:pPr>
              <w:pStyle w:val="NormalWeb"/>
              <w:numPr>
                <w:ilvl w:val="0"/>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ماتریس</w:t>
            </w:r>
            <w:r w:rsidRPr="0024287A">
              <w:rPr>
                <w:rStyle w:val="Strong"/>
                <w:rFonts w:ascii="Segoe UI" w:hAnsi="Segoe UI" w:cs="B Nazanin"/>
                <w:color w:val="404040"/>
                <w:sz w:val="26"/>
                <w:szCs w:val="26"/>
              </w:rPr>
              <w:t xml:space="preserve"> RACI:</w:t>
            </w:r>
          </w:p>
          <w:p w:rsidR="0024287A" w:rsidRPr="0024287A" w:rsidRDefault="0024287A" w:rsidP="001800A8">
            <w:pPr>
              <w:pStyle w:val="NormalWeb"/>
              <w:numPr>
                <w:ilvl w:val="1"/>
                <w:numId w:val="7"/>
              </w:numPr>
              <w:bidi/>
              <w:spacing w:before="0" w:before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هدف</w:t>
            </w:r>
            <w:r w:rsidRPr="0024287A">
              <w:rPr>
                <w:rStyle w:val="Strong"/>
                <w:rFonts w:ascii="Segoe UI" w:hAnsi="Segoe UI" w:cs="B Nazanin"/>
                <w:color w:val="404040"/>
                <w:sz w:val="26"/>
                <w:szCs w:val="26"/>
              </w:rPr>
              <w:t>:</w:t>
            </w:r>
            <w:r w:rsidRPr="0024287A">
              <w:rPr>
                <w:rFonts w:ascii="Segoe UI" w:hAnsi="Segoe UI" w:cs="B Nazanin"/>
                <w:color w:val="404040"/>
                <w:sz w:val="26"/>
                <w:szCs w:val="26"/>
              </w:rPr>
              <w:t> </w:t>
            </w:r>
            <w:r w:rsidRPr="0024287A">
              <w:rPr>
                <w:rFonts w:ascii="Segoe UI" w:hAnsi="Segoe UI" w:cs="B Nazanin"/>
                <w:color w:val="404040"/>
                <w:sz w:val="26"/>
                <w:szCs w:val="26"/>
                <w:rtl/>
              </w:rPr>
              <w:t>مشخص کردن مسئولیت‌ها و نقش‌های هر یک از افراد و سازمان‌ها در پروژه</w:t>
            </w:r>
            <w:r w:rsidRPr="0024287A">
              <w:rPr>
                <w:rFonts w:ascii="Segoe UI" w:hAnsi="Segoe UI" w:cs="B Nazanin"/>
                <w:color w:val="404040"/>
                <w:sz w:val="26"/>
                <w:szCs w:val="26"/>
              </w:rPr>
              <w:t>.</w:t>
            </w:r>
          </w:p>
          <w:p w:rsidR="0024287A" w:rsidRPr="0024287A" w:rsidRDefault="0024287A" w:rsidP="001800A8">
            <w:pPr>
              <w:pStyle w:val="NormalWeb"/>
              <w:numPr>
                <w:ilvl w:val="1"/>
                <w:numId w:val="7"/>
              </w:numPr>
              <w:bidi/>
              <w:spacing w:before="0" w:beforeAutospacing="0" w:after="60" w:afterAutospacing="0"/>
              <w:jc w:val="lowKashida"/>
              <w:rPr>
                <w:rFonts w:ascii="Segoe UI" w:hAnsi="Segoe UI" w:cs="B Nazanin"/>
                <w:color w:val="404040"/>
                <w:sz w:val="26"/>
                <w:szCs w:val="26"/>
              </w:rPr>
            </w:pPr>
            <w:r w:rsidRPr="0024287A">
              <w:rPr>
                <w:rStyle w:val="Strong"/>
                <w:rFonts w:ascii="Segoe UI" w:hAnsi="Segoe UI" w:cs="B Nazanin"/>
                <w:color w:val="404040"/>
                <w:sz w:val="26"/>
                <w:szCs w:val="26"/>
                <w:rtl/>
              </w:rPr>
              <w:t>محتوا</w:t>
            </w:r>
            <w:r w:rsidRPr="0024287A">
              <w:rPr>
                <w:rStyle w:val="Strong"/>
                <w:rFonts w:ascii="Segoe UI" w:hAnsi="Segoe UI" w:cs="B Nazanin"/>
                <w:color w:val="404040"/>
                <w:sz w:val="26"/>
                <w:szCs w:val="26"/>
              </w:rPr>
              <w:t>:</w:t>
            </w:r>
          </w:p>
          <w:p w:rsidR="0024287A" w:rsidRPr="0024287A" w:rsidRDefault="0024287A" w:rsidP="001800A8">
            <w:pPr>
              <w:pStyle w:val="NormalWeb"/>
              <w:numPr>
                <w:ilvl w:val="2"/>
                <w:numId w:val="2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لیست وظایف و فعالیت‌های کلیدی پروژه (تدوین استانداردها، طراحی مراکز، اجرای آزمایشی)</w:t>
            </w:r>
            <w:r w:rsidRPr="0024287A">
              <w:rPr>
                <w:rFonts w:ascii="Segoe UI" w:hAnsi="Segoe UI" w:cs="B Nazanin"/>
                <w:color w:val="404040"/>
                <w:sz w:val="26"/>
                <w:szCs w:val="26"/>
              </w:rPr>
              <w:t>.</w:t>
            </w:r>
          </w:p>
          <w:p w:rsidR="00C10B30" w:rsidRPr="006D4A48" w:rsidRDefault="0024287A" w:rsidP="001800A8">
            <w:pPr>
              <w:pStyle w:val="NormalWeb"/>
              <w:numPr>
                <w:ilvl w:val="2"/>
                <w:numId w:val="22"/>
              </w:numPr>
              <w:bidi/>
              <w:spacing w:before="0" w:beforeAutospacing="0"/>
              <w:jc w:val="lowKashida"/>
              <w:rPr>
                <w:rFonts w:ascii="Segoe UI" w:hAnsi="Segoe UI" w:cs="B Nazanin"/>
                <w:color w:val="404040"/>
                <w:sz w:val="26"/>
                <w:szCs w:val="26"/>
              </w:rPr>
            </w:pPr>
            <w:r w:rsidRPr="0024287A">
              <w:rPr>
                <w:rFonts w:ascii="Segoe UI" w:hAnsi="Segoe UI" w:cs="B Nazanin"/>
                <w:color w:val="404040"/>
                <w:sz w:val="26"/>
                <w:szCs w:val="26"/>
                <w:rtl/>
              </w:rPr>
              <w:t>مشخص کردن مسئول</w:t>
            </w:r>
            <w:r w:rsidRPr="0024287A">
              <w:rPr>
                <w:rFonts w:ascii="Segoe UI" w:hAnsi="Segoe UI" w:cs="B Nazanin"/>
                <w:color w:val="404040"/>
                <w:sz w:val="26"/>
                <w:szCs w:val="26"/>
              </w:rPr>
              <w:t xml:space="preserve"> (Responsible)</w:t>
            </w:r>
            <w:r w:rsidRPr="0024287A">
              <w:rPr>
                <w:rFonts w:ascii="Segoe UI" w:hAnsi="Segoe UI" w:cs="B Nazanin"/>
                <w:color w:val="404040"/>
                <w:sz w:val="26"/>
                <w:szCs w:val="26"/>
                <w:rtl/>
              </w:rPr>
              <w:t>، پاسخگو</w:t>
            </w:r>
            <w:r w:rsidRPr="0024287A">
              <w:rPr>
                <w:rFonts w:ascii="Segoe UI" w:hAnsi="Segoe UI" w:cs="B Nazanin"/>
                <w:color w:val="404040"/>
                <w:sz w:val="26"/>
                <w:szCs w:val="26"/>
              </w:rPr>
              <w:t xml:space="preserve"> (Accountable)</w:t>
            </w:r>
            <w:r w:rsidRPr="0024287A">
              <w:rPr>
                <w:rFonts w:ascii="Segoe UI" w:hAnsi="Segoe UI" w:cs="B Nazanin"/>
                <w:color w:val="404040"/>
                <w:sz w:val="26"/>
                <w:szCs w:val="26"/>
                <w:rtl/>
              </w:rPr>
              <w:t>، مشاور</w:t>
            </w:r>
            <w:r w:rsidRPr="0024287A">
              <w:rPr>
                <w:rFonts w:ascii="Segoe UI" w:hAnsi="Segoe UI" w:cs="B Nazanin"/>
                <w:color w:val="404040"/>
                <w:sz w:val="26"/>
                <w:szCs w:val="26"/>
              </w:rPr>
              <w:t xml:space="preserve"> (Consulted) </w:t>
            </w:r>
            <w:r w:rsidRPr="0024287A">
              <w:rPr>
                <w:rFonts w:ascii="Segoe UI" w:hAnsi="Segoe UI" w:cs="B Nazanin"/>
                <w:color w:val="404040"/>
                <w:sz w:val="26"/>
                <w:szCs w:val="26"/>
                <w:rtl/>
              </w:rPr>
              <w:t>و مطلع</w:t>
            </w:r>
            <w:r w:rsidRPr="0024287A">
              <w:rPr>
                <w:rFonts w:ascii="Segoe UI" w:hAnsi="Segoe UI" w:cs="B Nazanin"/>
                <w:color w:val="404040"/>
                <w:sz w:val="26"/>
                <w:szCs w:val="26"/>
              </w:rPr>
              <w:t xml:space="preserve"> (Informed) </w:t>
            </w:r>
            <w:r w:rsidRPr="0024287A">
              <w:rPr>
                <w:rFonts w:ascii="Segoe UI" w:hAnsi="Segoe UI" w:cs="B Nazanin"/>
                <w:color w:val="404040"/>
                <w:sz w:val="26"/>
                <w:szCs w:val="26"/>
                <w:rtl/>
              </w:rPr>
              <w:t>برای هر فعالیت</w:t>
            </w:r>
            <w:r w:rsidRPr="0024287A">
              <w:rPr>
                <w:rFonts w:ascii="Segoe UI" w:hAnsi="Segoe UI" w:cs="B Nazanin"/>
                <w:color w:val="404040"/>
                <w:sz w:val="26"/>
                <w:szCs w:val="26"/>
              </w:rPr>
              <w:t>.</w:t>
            </w:r>
          </w:p>
        </w:tc>
        <w:tc>
          <w:tcPr>
            <w:tcW w:w="1134" w:type="dxa"/>
            <w:tcBorders>
              <w:top w:val="single" w:sz="12" w:space="0" w:color="auto"/>
              <w:bottom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color w:val="000000" w:themeColor="text1"/>
                <w:sz w:val="24"/>
                <w:szCs w:val="24"/>
                <w:rtl/>
                <w:lang w:bidi="fa-IR"/>
              </w:rPr>
            </w:pPr>
            <w:r w:rsidRPr="00F11E3C">
              <w:rPr>
                <w:rFonts w:cs="B Nazanin" w:hint="cs"/>
                <w:color w:val="000000" w:themeColor="text1"/>
                <w:sz w:val="24"/>
                <w:szCs w:val="24"/>
                <w:rtl/>
                <w:lang w:bidi="fa-IR"/>
              </w:rPr>
              <w:lastRenderedPageBreak/>
              <w:t>عناوین مدارک و مستندات پیشنهادی جهت استفاده در تنظیم پروپوزال</w:t>
            </w:r>
          </w:p>
        </w:tc>
        <w:tc>
          <w:tcPr>
            <w:tcW w:w="1130" w:type="dxa"/>
            <w:tcBorders>
              <w:top w:val="single" w:sz="12" w:space="0" w:color="auto"/>
              <w:bottom w:val="single" w:sz="12" w:space="0" w:color="auto"/>
              <w:right w:val="single" w:sz="12" w:space="0" w:color="auto"/>
            </w:tcBorders>
            <w:shd w:val="clear" w:color="auto" w:fill="auto"/>
            <w:vAlign w:val="center"/>
          </w:tcPr>
          <w:p w:rsidR="008E2C5C" w:rsidRPr="00F11E3C" w:rsidRDefault="00AA7724" w:rsidP="005C4FFF">
            <w:pPr>
              <w:pStyle w:val="NoSpacing"/>
              <w:shd w:val="clear" w:color="auto" w:fill="FFFFFF" w:themeFill="background1"/>
              <w:bidi/>
              <w:jc w:val="mediumKashida"/>
              <w:rPr>
                <w:rFonts w:cs="B Nazanin"/>
                <w:b/>
                <w:bCs/>
                <w:color w:val="000000" w:themeColor="text1"/>
                <w:sz w:val="24"/>
                <w:szCs w:val="24"/>
                <w:rtl/>
                <w:lang w:bidi="fa-IR"/>
              </w:rPr>
            </w:pPr>
            <w:r w:rsidRPr="00F11E3C">
              <w:rPr>
                <w:rFonts w:cs="B Nazanin" w:hint="cs"/>
                <w:b/>
                <w:bCs/>
                <w:color w:val="000000" w:themeColor="text1"/>
                <w:sz w:val="24"/>
                <w:szCs w:val="24"/>
                <w:rtl/>
                <w:lang w:bidi="fa-IR"/>
              </w:rPr>
              <w:t>استنادات</w:t>
            </w:r>
          </w:p>
        </w:tc>
      </w:tr>
    </w:tbl>
    <w:p w:rsidR="008E2C5C" w:rsidRPr="001800A8" w:rsidRDefault="008E2C5C" w:rsidP="001800A8">
      <w:pPr>
        <w:shd w:val="clear" w:color="auto" w:fill="FFFFFF" w:themeFill="background1"/>
        <w:bidi/>
        <w:jc w:val="mediumKashida"/>
        <w:rPr>
          <w:rFonts w:cs="B Nazanin"/>
          <w:color w:val="000000" w:themeColor="text1"/>
          <w:sz w:val="2"/>
          <w:szCs w:val="2"/>
          <w:rtl/>
          <w:lang w:bidi="fa-IR"/>
        </w:rPr>
      </w:pPr>
      <w:bookmarkStart w:id="0" w:name="_GoBack"/>
      <w:bookmarkEnd w:id="0"/>
    </w:p>
    <w:sectPr w:rsidR="008E2C5C" w:rsidRPr="001800A8" w:rsidSect="001800A8">
      <w:footerReference w:type="default" r:id="rId9"/>
      <w:pgSz w:w="11906" w:h="16838"/>
      <w:pgMar w:top="284" w:right="1440" w:bottom="709"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CA2" w:rsidRDefault="00B05CA2">
      <w:pPr>
        <w:spacing w:line="240" w:lineRule="auto"/>
      </w:pPr>
      <w:r>
        <w:separator/>
      </w:r>
    </w:p>
  </w:endnote>
  <w:endnote w:type="continuationSeparator" w:id="0">
    <w:p w:rsidR="00B05CA2" w:rsidRDefault="00B05C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Segoe UI">
    <w:panose1 w:val="020B0502040204020203"/>
    <w:charset w:val="00"/>
    <w:family w:val="swiss"/>
    <w:pitch w:val="variable"/>
    <w:sig w:usb0="E4002EFF" w:usb1="C000E47F" w:usb2="00000009" w:usb3="00000000" w:csb0="000001FF" w:csb1="00000000"/>
  </w:font>
  <w:font w:name="var(--font-family-persi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8269565"/>
      <w:docPartObj>
        <w:docPartGallery w:val="AutoText"/>
      </w:docPartObj>
    </w:sdtPr>
    <w:sdtEndPr/>
    <w:sdtContent>
      <w:p w:rsidR="00DB0320" w:rsidRDefault="00DB0320">
        <w:pPr>
          <w:pStyle w:val="Footer"/>
          <w:jc w:val="center"/>
        </w:pPr>
        <w:r>
          <w:fldChar w:fldCharType="begin"/>
        </w:r>
        <w:r>
          <w:instrText xml:space="preserve"> PAGE   \* MERGEFORMAT </w:instrText>
        </w:r>
        <w:r>
          <w:fldChar w:fldCharType="separate"/>
        </w:r>
        <w:r w:rsidR="001800A8">
          <w:rPr>
            <w:noProof/>
          </w:rPr>
          <w:t>18</w:t>
        </w:r>
        <w:r>
          <w:fldChar w:fldCharType="end"/>
        </w:r>
      </w:p>
    </w:sdtContent>
  </w:sdt>
  <w:p w:rsidR="00DB0320" w:rsidRDefault="00DB032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CA2" w:rsidRDefault="00B05CA2">
      <w:pPr>
        <w:spacing w:after="0"/>
      </w:pPr>
      <w:r>
        <w:separator/>
      </w:r>
    </w:p>
  </w:footnote>
  <w:footnote w:type="continuationSeparator" w:id="0">
    <w:p w:rsidR="00B05CA2" w:rsidRDefault="00B05CA2">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61B"/>
    <w:multiLevelType w:val="multilevel"/>
    <w:tmpl w:val="5DB8E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CA0236"/>
    <w:multiLevelType w:val="multilevel"/>
    <w:tmpl w:val="05B0B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1962EB"/>
    <w:multiLevelType w:val="multilevel"/>
    <w:tmpl w:val="3FCA73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5C5A4B"/>
    <w:multiLevelType w:val="multilevel"/>
    <w:tmpl w:val="96DC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EF7B19"/>
    <w:multiLevelType w:val="multilevel"/>
    <w:tmpl w:val="7EEEF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BA22C0"/>
    <w:multiLevelType w:val="multilevel"/>
    <w:tmpl w:val="D2A47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7C109EB"/>
    <w:multiLevelType w:val="multilevel"/>
    <w:tmpl w:val="420AD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DB036B"/>
    <w:multiLevelType w:val="multilevel"/>
    <w:tmpl w:val="79BCA1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CA551E"/>
    <w:multiLevelType w:val="multilevel"/>
    <w:tmpl w:val="571C4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3E0FD6"/>
    <w:multiLevelType w:val="multilevel"/>
    <w:tmpl w:val="6882BC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07E4B49"/>
    <w:multiLevelType w:val="multilevel"/>
    <w:tmpl w:val="E618A4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EA6B17"/>
    <w:multiLevelType w:val="multilevel"/>
    <w:tmpl w:val="27D21E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C46DAA"/>
    <w:multiLevelType w:val="multilevel"/>
    <w:tmpl w:val="E0FCE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FC249D"/>
    <w:multiLevelType w:val="multilevel"/>
    <w:tmpl w:val="8D543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B97131"/>
    <w:multiLevelType w:val="multilevel"/>
    <w:tmpl w:val="7E783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D3B7DBC"/>
    <w:multiLevelType w:val="multilevel"/>
    <w:tmpl w:val="F2E01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C260E6"/>
    <w:multiLevelType w:val="multilevel"/>
    <w:tmpl w:val="403006E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3C256AF"/>
    <w:multiLevelType w:val="multilevel"/>
    <w:tmpl w:val="9A22A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DD7108"/>
    <w:multiLevelType w:val="multilevel"/>
    <w:tmpl w:val="29224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5B283D"/>
    <w:multiLevelType w:val="multilevel"/>
    <w:tmpl w:val="B0DA1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5D6D0A"/>
    <w:multiLevelType w:val="multilevel"/>
    <w:tmpl w:val="B3DC7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A307A12"/>
    <w:multiLevelType w:val="multilevel"/>
    <w:tmpl w:val="917245F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B364B64"/>
    <w:multiLevelType w:val="multilevel"/>
    <w:tmpl w:val="E7369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C401434"/>
    <w:multiLevelType w:val="multilevel"/>
    <w:tmpl w:val="73DE7A5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E6B553B"/>
    <w:multiLevelType w:val="multilevel"/>
    <w:tmpl w:val="00B2F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91640C"/>
    <w:multiLevelType w:val="multilevel"/>
    <w:tmpl w:val="F030E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7A4211"/>
    <w:multiLevelType w:val="multilevel"/>
    <w:tmpl w:val="A6ACA9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0B06B2D"/>
    <w:multiLevelType w:val="multilevel"/>
    <w:tmpl w:val="C3DA0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0F24890"/>
    <w:multiLevelType w:val="multilevel"/>
    <w:tmpl w:val="154C5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2A460E6"/>
    <w:multiLevelType w:val="multilevel"/>
    <w:tmpl w:val="2DAA572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2B022D1"/>
    <w:multiLevelType w:val="multilevel"/>
    <w:tmpl w:val="AFAE573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6F200A5"/>
    <w:multiLevelType w:val="multilevel"/>
    <w:tmpl w:val="AD481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7182D77"/>
    <w:multiLevelType w:val="multilevel"/>
    <w:tmpl w:val="B51EC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87B519A"/>
    <w:multiLevelType w:val="multilevel"/>
    <w:tmpl w:val="A9F482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1986DC6"/>
    <w:multiLevelType w:val="multilevel"/>
    <w:tmpl w:val="03122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6C57A3A"/>
    <w:multiLevelType w:val="multilevel"/>
    <w:tmpl w:val="A32A0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9E1625E"/>
    <w:multiLevelType w:val="multilevel"/>
    <w:tmpl w:val="EDD0C7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E0F213E"/>
    <w:multiLevelType w:val="multilevel"/>
    <w:tmpl w:val="14D0C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EEE1079"/>
    <w:multiLevelType w:val="multilevel"/>
    <w:tmpl w:val="2ADC8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0294A61"/>
    <w:multiLevelType w:val="multilevel"/>
    <w:tmpl w:val="3FAAC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1CA4546"/>
    <w:multiLevelType w:val="multilevel"/>
    <w:tmpl w:val="9BFA4C0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6F21512"/>
    <w:multiLevelType w:val="multilevel"/>
    <w:tmpl w:val="F9AA9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7E6242C"/>
    <w:multiLevelType w:val="multilevel"/>
    <w:tmpl w:val="C898FF0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8277E12"/>
    <w:multiLevelType w:val="multilevel"/>
    <w:tmpl w:val="7BDE5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D0E12DF"/>
    <w:multiLevelType w:val="multilevel"/>
    <w:tmpl w:val="6C5EB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01B1DB4"/>
    <w:multiLevelType w:val="multilevel"/>
    <w:tmpl w:val="5E16D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4041197"/>
    <w:multiLevelType w:val="multilevel"/>
    <w:tmpl w:val="1AFA508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52565BC"/>
    <w:multiLevelType w:val="multilevel"/>
    <w:tmpl w:val="6FA8E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5AE667B"/>
    <w:multiLevelType w:val="multilevel"/>
    <w:tmpl w:val="6CE887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8356A18"/>
    <w:multiLevelType w:val="multilevel"/>
    <w:tmpl w:val="C5D4D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8646FA0"/>
    <w:multiLevelType w:val="multilevel"/>
    <w:tmpl w:val="371A6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A403449"/>
    <w:multiLevelType w:val="multilevel"/>
    <w:tmpl w:val="094AB1A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7A722D73"/>
    <w:multiLevelType w:val="multilevel"/>
    <w:tmpl w:val="B23C199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7C29740F"/>
    <w:multiLevelType w:val="multilevel"/>
    <w:tmpl w:val="804076C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10"/>
  </w:num>
  <w:num w:numId="3">
    <w:abstractNumId w:val="7"/>
  </w:num>
  <w:num w:numId="4">
    <w:abstractNumId w:val="33"/>
  </w:num>
  <w:num w:numId="5">
    <w:abstractNumId w:val="30"/>
  </w:num>
  <w:num w:numId="6">
    <w:abstractNumId w:val="47"/>
  </w:num>
  <w:num w:numId="7">
    <w:abstractNumId w:val="16"/>
  </w:num>
  <w:num w:numId="8">
    <w:abstractNumId w:val="38"/>
  </w:num>
  <w:num w:numId="9">
    <w:abstractNumId w:val="43"/>
  </w:num>
  <w:num w:numId="10">
    <w:abstractNumId w:val="19"/>
  </w:num>
  <w:num w:numId="11">
    <w:abstractNumId w:val="21"/>
  </w:num>
  <w:num w:numId="12">
    <w:abstractNumId w:val="2"/>
  </w:num>
  <w:num w:numId="13">
    <w:abstractNumId w:val="51"/>
  </w:num>
  <w:num w:numId="14">
    <w:abstractNumId w:val="42"/>
  </w:num>
  <w:num w:numId="15">
    <w:abstractNumId w:val="52"/>
  </w:num>
  <w:num w:numId="16">
    <w:abstractNumId w:val="29"/>
  </w:num>
  <w:num w:numId="17">
    <w:abstractNumId w:val="26"/>
  </w:num>
  <w:num w:numId="18">
    <w:abstractNumId w:val="23"/>
  </w:num>
  <w:num w:numId="19">
    <w:abstractNumId w:val="46"/>
  </w:num>
  <w:num w:numId="20">
    <w:abstractNumId w:val="40"/>
  </w:num>
  <w:num w:numId="21">
    <w:abstractNumId w:val="48"/>
  </w:num>
  <w:num w:numId="22">
    <w:abstractNumId w:val="53"/>
  </w:num>
  <w:num w:numId="23">
    <w:abstractNumId w:val="11"/>
  </w:num>
  <w:num w:numId="24">
    <w:abstractNumId w:val="36"/>
  </w:num>
  <w:num w:numId="25">
    <w:abstractNumId w:val="49"/>
  </w:num>
  <w:num w:numId="26">
    <w:abstractNumId w:val="37"/>
  </w:num>
  <w:num w:numId="27">
    <w:abstractNumId w:val="45"/>
  </w:num>
  <w:num w:numId="28">
    <w:abstractNumId w:val="32"/>
  </w:num>
  <w:num w:numId="29">
    <w:abstractNumId w:val="22"/>
  </w:num>
  <w:num w:numId="30">
    <w:abstractNumId w:val="0"/>
  </w:num>
  <w:num w:numId="31">
    <w:abstractNumId w:val="18"/>
  </w:num>
  <w:num w:numId="32">
    <w:abstractNumId w:val="12"/>
  </w:num>
  <w:num w:numId="33">
    <w:abstractNumId w:val="25"/>
  </w:num>
  <w:num w:numId="34">
    <w:abstractNumId w:val="8"/>
  </w:num>
  <w:num w:numId="35">
    <w:abstractNumId w:val="34"/>
  </w:num>
  <w:num w:numId="36">
    <w:abstractNumId w:val="5"/>
  </w:num>
  <w:num w:numId="37">
    <w:abstractNumId w:val="13"/>
  </w:num>
  <w:num w:numId="38">
    <w:abstractNumId w:val="44"/>
  </w:num>
  <w:num w:numId="39">
    <w:abstractNumId w:val="31"/>
  </w:num>
  <w:num w:numId="40">
    <w:abstractNumId w:val="24"/>
  </w:num>
  <w:num w:numId="41">
    <w:abstractNumId w:val="15"/>
  </w:num>
  <w:num w:numId="42">
    <w:abstractNumId w:val="50"/>
  </w:num>
  <w:num w:numId="43">
    <w:abstractNumId w:val="27"/>
  </w:num>
  <w:num w:numId="44">
    <w:abstractNumId w:val="39"/>
  </w:num>
  <w:num w:numId="45">
    <w:abstractNumId w:val="28"/>
  </w:num>
  <w:num w:numId="46">
    <w:abstractNumId w:val="6"/>
  </w:num>
  <w:num w:numId="47">
    <w:abstractNumId w:val="3"/>
  </w:num>
  <w:num w:numId="48">
    <w:abstractNumId w:val="17"/>
  </w:num>
  <w:num w:numId="49">
    <w:abstractNumId w:val="35"/>
  </w:num>
  <w:num w:numId="50">
    <w:abstractNumId w:val="4"/>
  </w:num>
  <w:num w:numId="51">
    <w:abstractNumId w:val="14"/>
  </w:num>
  <w:num w:numId="52">
    <w:abstractNumId w:val="41"/>
  </w:num>
  <w:num w:numId="53">
    <w:abstractNumId w:val="20"/>
  </w:num>
  <w:num w:numId="54">
    <w:abstractNumId w:val="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E36"/>
    <w:rsid w:val="00004B97"/>
    <w:rsid w:val="00023FE9"/>
    <w:rsid w:val="0009558D"/>
    <w:rsid w:val="000D44A1"/>
    <w:rsid w:val="00107EEF"/>
    <w:rsid w:val="00125333"/>
    <w:rsid w:val="0012566D"/>
    <w:rsid w:val="001502B3"/>
    <w:rsid w:val="00152DE5"/>
    <w:rsid w:val="001800A8"/>
    <w:rsid w:val="001B2C35"/>
    <w:rsid w:val="00227464"/>
    <w:rsid w:val="002318D2"/>
    <w:rsid w:val="0024287A"/>
    <w:rsid w:val="0025585E"/>
    <w:rsid w:val="00271467"/>
    <w:rsid w:val="00271EA0"/>
    <w:rsid w:val="0027301A"/>
    <w:rsid w:val="002E3494"/>
    <w:rsid w:val="002F53D0"/>
    <w:rsid w:val="00313E4C"/>
    <w:rsid w:val="00360A12"/>
    <w:rsid w:val="00370207"/>
    <w:rsid w:val="003A0D24"/>
    <w:rsid w:val="003C66E3"/>
    <w:rsid w:val="003F5C60"/>
    <w:rsid w:val="004231E9"/>
    <w:rsid w:val="00434757"/>
    <w:rsid w:val="004358B7"/>
    <w:rsid w:val="00440AB9"/>
    <w:rsid w:val="00445D94"/>
    <w:rsid w:val="004865D6"/>
    <w:rsid w:val="004A5687"/>
    <w:rsid w:val="004B3331"/>
    <w:rsid w:val="004E31AF"/>
    <w:rsid w:val="004E3385"/>
    <w:rsid w:val="004E4D79"/>
    <w:rsid w:val="004E6990"/>
    <w:rsid w:val="004F3519"/>
    <w:rsid w:val="0052322F"/>
    <w:rsid w:val="00535E47"/>
    <w:rsid w:val="00547902"/>
    <w:rsid w:val="00590968"/>
    <w:rsid w:val="005C4FFF"/>
    <w:rsid w:val="005D411D"/>
    <w:rsid w:val="005E2B1E"/>
    <w:rsid w:val="006226DD"/>
    <w:rsid w:val="0062507B"/>
    <w:rsid w:val="00680379"/>
    <w:rsid w:val="006836C4"/>
    <w:rsid w:val="00684463"/>
    <w:rsid w:val="006B4CDF"/>
    <w:rsid w:val="006D4A48"/>
    <w:rsid w:val="006F4E2E"/>
    <w:rsid w:val="00706C97"/>
    <w:rsid w:val="00756094"/>
    <w:rsid w:val="00780E9A"/>
    <w:rsid w:val="007854C8"/>
    <w:rsid w:val="007A2006"/>
    <w:rsid w:val="007C6641"/>
    <w:rsid w:val="007D5B55"/>
    <w:rsid w:val="007F0200"/>
    <w:rsid w:val="008006B3"/>
    <w:rsid w:val="00817E36"/>
    <w:rsid w:val="0087188E"/>
    <w:rsid w:val="00887521"/>
    <w:rsid w:val="00895A22"/>
    <w:rsid w:val="008D06A8"/>
    <w:rsid w:val="008D1107"/>
    <w:rsid w:val="008E2C5C"/>
    <w:rsid w:val="008E5149"/>
    <w:rsid w:val="00901722"/>
    <w:rsid w:val="009022DF"/>
    <w:rsid w:val="00916560"/>
    <w:rsid w:val="00932BEC"/>
    <w:rsid w:val="00941FEB"/>
    <w:rsid w:val="009925D6"/>
    <w:rsid w:val="009941B3"/>
    <w:rsid w:val="009D5036"/>
    <w:rsid w:val="009F1306"/>
    <w:rsid w:val="00A153E6"/>
    <w:rsid w:val="00A24DC9"/>
    <w:rsid w:val="00A31660"/>
    <w:rsid w:val="00A40B08"/>
    <w:rsid w:val="00A5490C"/>
    <w:rsid w:val="00A55281"/>
    <w:rsid w:val="00A60B87"/>
    <w:rsid w:val="00A900B5"/>
    <w:rsid w:val="00AA7724"/>
    <w:rsid w:val="00AC2F53"/>
    <w:rsid w:val="00AF6AE2"/>
    <w:rsid w:val="00B05CA2"/>
    <w:rsid w:val="00B26696"/>
    <w:rsid w:val="00B479EE"/>
    <w:rsid w:val="00B52D2A"/>
    <w:rsid w:val="00B81344"/>
    <w:rsid w:val="00B83A07"/>
    <w:rsid w:val="00B83E16"/>
    <w:rsid w:val="00BA0C38"/>
    <w:rsid w:val="00BB529C"/>
    <w:rsid w:val="00BC566F"/>
    <w:rsid w:val="00BE3B82"/>
    <w:rsid w:val="00C01D3B"/>
    <w:rsid w:val="00C10B30"/>
    <w:rsid w:val="00C23000"/>
    <w:rsid w:val="00C628A3"/>
    <w:rsid w:val="00C87128"/>
    <w:rsid w:val="00CB219B"/>
    <w:rsid w:val="00CC1816"/>
    <w:rsid w:val="00CF17FE"/>
    <w:rsid w:val="00CF70F1"/>
    <w:rsid w:val="00D0586A"/>
    <w:rsid w:val="00D323D5"/>
    <w:rsid w:val="00D35232"/>
    <w:rsid w:val="00D3701C"/>
    <w:rsid w:val="00D6336D"/>
    <w:rsid w:val="00D91355"/>
    <w:rsid w:val="00DB0320"/>
    <w:rsid w:val="00DE3AC6"/>
    <w:rsid w:val="00E00992"/>
    <w:rsid w:val="00E37211"/>
    <w:rsid w:val="00E540D3"/>
    <w:rsid w:val="00E715C5"/>
    <w:rsid w:val="00EA15F6"/>
    <w:rsid w:val="00F11E3C"/>
    <w:rsid w:val="00F34818"/>
    <w:rsid w:val="00F4284D"/>
    <w:rsid w:val="00F42CBD"/>
    <w:rsid w:val="00F440B7"/>
    <w:rsid w:val="00F905C6"/>
    <w:rsid w:val="00FA13EC"/>
    <w:rsid w:val="00FD6286"/>
    <w:rsid w:val="00FD77DD"/>
    <w:rsid w:val="00FE3F2E"/>
    <w:rsid w:val="235A21B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5F07C7C1"/>
  <w15:docId w15:val="{B5B21BFF-7BCC-4844-A3BE-449AD635E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rPr>
  </w:style>
  <w:style w:type="paragraph" w:styleId="Heading3">
    <w:name w:val="heading 3"/>
    <w:basedOn w:val="Normal"/>
    <w:link w:val="Heading3Char"/>
    <w:uiPriority w:val="9"/>
    <w:qFormat/>
    <w:rsid w:val="00B26696"/>
    <w:pPr>
      <w:spacing w:before="100" w:beforeAutospacing="1" w:after="100" w:afterAutospacing="1" w:line="240" w:lineRule="auto"/>
      <w:outlineLvl w:val="2"/>
    </w:pPr>
    <w:rPr>
      <w:rFonts w:ascii="Times New Roman" w:eastAsia="Times New Roman" w:hAnsi="Times New Roman" w:cs="Times New Roman"/>
      <w:b/>
      <w:bCs/>
      <w:sz w:val="27"/>
      <w:szCs w:val="27"/>
      <w:lang w:bidi="fa-IR"/>
    </w:rPr>
  </w:style>
  <w:style w:type="paragraph" w:styleId="Heading4">
    <w:name w:val="heading 4"/>
    <w:basedOn w:val="Normal"/>
    <w:link w:val="Heading4Char"/>
    <w:uiPriority w:val="9"/>
    <w:qFormat/>
    <w:rsid w:val="00B26696"/>
    <w:pPr>
      <w:spacing w:before="100" w:beforeAutospacing="1" w:after="100" w:afterAutospacing="1" w:line="240" w:lineRule="auto"/>
      <w:outlineLvl w:val="3"/>
    </w:pPr>
    <w:rPr>
      <w:rFonts w:ascii="Times New Roman" w:eastAsia="Times New Roman" w:hAnsi="Times New Roman" w:cs="Times New Roman"/>
      <w:b/>
      <w:bCs/>
      <w:sz w:val="24"/>
      <w:szCs w:val="24"/>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13"/>
        <w:tab w:val="right" w:pos="9026"/>
      </w:tabs>
      <w:spacing w:after="0" w:line="240" w:lineRule="auto"/>
    </w:pPr>
  </w:style>
  <w:style w:type="paragraph" w:styleId="Header">
    <w:name w:val="header"/>
    <w:basedOn w:val="Normal"/>
    <w:link w:val="HeaderChar"/>
    <w:uiPriority w:val="99"/>
    <w:unhideWhenUsed/>
    <w:pPr>
      <w:tabs>
        <w:tab w:val="center" w:pos="4513"/>
        <w:tab w:val="right" w:pos="9026"/>
      </w:tabs>
      <w:spacing w:after="0" w:line="240" w:lineRule="auto"/>
    </w:p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sz w:val="22"/>
      <w:szCs w:val="22"/>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paragraph" w:styleId="NormalWeb">
    <w:name w:val="Normal (Web)"/>
    <w:basedOn w:val="Normal"/>
    <w:uiPriority w:val="99"/>
    <w:unhideWhenUsed/>
    <w:rsid w:val="00680379"/>
    <w:pPr>
      <w:spacing w:before="100" w:beforeAutospacing="1" w:after="100" w:afterAutospacing="1" w:line="240" w:lineRule="auto"/>
    </w:pPr>
    <w:rPr>
      <w:rFonts w:ascii="Times New Roman" w:eastAsia="Times New Roman" w:hAnsi="Times New Roman" w:cs="Times New Roman"/>
      <w:sz w:val="24"/>
      <w:szCs w:val="24"/>
      <w:lang w:bidi="fa-IR"/>
    </w:rPr>
  </w:style>
  <w:style w:type="character" w:styleId="Strong">
    <w:name w:val="Strong"/>
    <w:basedOn w:val="DefaultParagraphFont"/>
    <w:uiPriority w:val="22"/>
    <w:qFormat/>
    <w:rsid w:val="00680379"/>
    <w:rPr>
      <w:b/>
      <w:bCs/>
    </w:rPr>
  </w:style>
  <w:style w:type="character" w:customStyle="1" w:styleId="Heading3Char">
    <w:name w:val="Heading 3 Char"/>
    <w:basedOn w:val="DefaultParagraphFont"/>
    <w:link w:val="Heading3"/>
    <w:uiPriority w:val="9"/>
    <w:rsid w:val="00B26696"/>
    <w:rPr>
      <w:rFonts w:ascii="Times New Roman" w:eastAsia="Times New Roman" w:hAnsi="Times New Roman" w:cs="Times New Roman"/>
      <w:b/>
      <w:bCs/>
      <w:sz w:val="27"/>
      <w:szCs w:val="27"/>
      <w:lang w:bidi="fa-IR"/>
    </w:rPr>
  </w:style>
  <w:style w:type="character" w:customStyle="1" w:styleId="Heading4Char">
    <w:name w:val="Heading 4 Char"/>
    <w:basedOn w:val="DefaultParagraphFont"/>
    <w:link w:val="Heading4"/>
    <w:uiPriority w:val="9"/>
    <w:rsid w:val="00B26696"/>
    <w:rPr>
      <w:rFonts w:ascii="Times New Roman" w:eastAsia="Times New Roman" w:hAnsi="Times New Roman" w:cs="Times New Roman"/>
      <w:b/>
      <w:bCs/>
      <w:sz w:val="24"/>
      <w:szCs w:val="24"/>
      <w:lang w:bidi="fa-IR"/>
    </w:rPr>
  </w:style>
  <w:style w:type="character" w:styleId="Emphasis">
    <w:name w:val="Emphasis"/>
    <w:basedOn w:val="DefaultParagraphFont"/>
    <w:uiPriority w:val="20"/>
    <w:qFormat/>
    <w:rsid w:val="00440AB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186358">
      <w:bodyDiv w:val="1"/>
      <w:marLeft w:val="0"/>
      <w:marRight w:val="0"/>
      <w:marTop w:val="0"/>
      <w:marBottom w:val="0"/>
      <w:divBdr>
        <w:top w:val="none" w:sz="0" w:space="0" w:color="auto"/>
        <w:left w:val="none" w:sz="0" w:space="0" w:color="auto"/>
        <w:bottom w:val="none" w:sz="0" w:space="0" w:color="auto"/>
        <w:right w:val="none" w:sz="0" w:space="0" w:color="auto"/>
      </w:divBdr>
    </w:div>
    <w:div w:id="191959891">
      <w:bodyDiv w:val="1"/>
      <w:marLeft w:val="0"/>
      <w:marRight w:val="0"/>
      <w:marTop w:val="0"/>
      <w:marBottom w:val="0"/>
      <w:divBdr>
        <w:top w:val="none" w:sz="0" w:space="0" w:color="auto"/>
        <w:left w:val="none" w:sz="0" w:space="0" w:color="auto"/>
        <w:bottom w:val="none" w:sz="0" w:space="0" w:color="auto"/>
        <w:right w:val="none" w:sz="0" w:space="0" w:color="auto"/>
      </w:divBdr>
    </w:div>
    <w:div w:id="226577099">
      <w:bodyDiv w:val="1"/>
      <w:marLeft w:val="0"/>
      <w:marRight w:val="0"/>
      <w:marTop w:val="0"/>
      <w:marBottom w:val="0"/>
      <w:divBdr>
        <w:top w:val="none" w:sz="0" w:space="0" w:color="auto"/>
        <w:left w:val="none" w:sz="0" w:space="0" w:color="auto"/>
        <w:bottom w:val="none" w:sz="0" w:space="0" w:color="auto"/>
        <w:right w:val="none" w:sz="0" w:space="0" w:color="auto"/>
      </w:divBdr>
    </w:div>
    <w:div w:id="259679181">
      <w:bodyDiv w:val="1"/>
      <w:marLeft w:val="0"/>
      <w:marRight w:val="0"/>
      <w:marTop w:val="0"/>
      <w:marBottom w:val="0"/>
      <w:divBdr>
        <w:top w:val="none" w:sz="0" w:space="0" w:color="auto"/>
        <w:left w:val="none" w:sz="0" w:space="0" w:color="auto"/>
        <w:bottom w:val="none" w:sz="0" w:space="0" w:color="auto"/>
        <w:right w:val="none" w:sz="0" w:space="0" w:color="auto"/>
      </w:divBdr>
    </w:div>
    <w:div w:id="365832914">
      <w:bodyDiv w:val="1"/>
      <w:marLeft w:val="0"/>
      <w:marRight w:val="0"/>
      <w:marTop w:val="0"/>
      <w:marBottom w:val="0"/>
      <w:divBdr>
        <w:top w:val="none" w:sz="0" w:space="0" w:color="auto"/>
        <w:left w:val="none" w:sz="0" w:space="0" w:color="auto"/>
        <w:bottom w:val="none" w:sz="0" w:space="0" w:color="auto"/>
        <w:right w:val="none" w:sz="0" w:space="0" w:color="auto"/>
      </w:divBdr>
    </w:div>
    <w:div w:id="402870857">
      <w:bodyDiv w:val="1"/>
      <w:marLeft w:val="0"/>
      <w:marRight w:val="0"/>
      <w:marTop w:val="0"/>
      <w:marBottom w:val="0"/>
      <w:divBdr>
        <w:top w:val="none" w:sz="0" w:space="0" w:color="auto"/>
        <w:left w:val="none" w:sz="0" w:space="0" w:color="auto"/>
        <w:bottom w:val="none" w:sz="0" w:space="0" w:color="auto"/>
        <w:right w:val="none" w:sz="0" w:space="0" w:color="auto"/>
      </w:divBdr>
    </w:div>
    <w:div w:id="405539466">
      <w:bodyDiv w:val="1"/>
      <w:marLeft w:val="0"/>
      <w:marRight w:val="0"/>
      <w:marTop w:val="0"/>
      <w:marBottom w:val="0"/>
      <w:divBdr>
        <w:top w:val="none" w:sz="0" w:space="0" w:color="auto"/>
        <w:left w:val="none" w:sz="0" w:space="0" w:color="auto"/>
        <w:bottom w:val="none" w:sz="0" w:space="0" w:color="auto"/>
        <w:right w:val="none" w:sz="0" w:space="0" w:color="auto"/>
      </w:divBdr>
    </w:div>
    <w:div w:id="433021479">
      <w:bodyDiv w:val="1"/>
      <w:marLeft w:val="0"/>
      <w:marRight w:val="0"/>
      <w:marTop w:val="0"/>
      <w:marBottom w:val="0"/>
      <w:divBdr>
        <w:top w:val="none" w:sz="0" w:space="0" w:color="auto"/>
        <w:left w:val="none" w:sz="0" w:space="0" w:color="auto"/>
        <w:bottom w:val="none" w:sz="0" w:space="0" w:color="auto"/>
        <w:right w:val="none" w:sz="0" w:space="0" w:color="auto"/>
      </w:divBdr>
    </w:div>
    <w:div w:id="441922561">
      <w:bodyDiv w:val="1"/>
      <w:marLeft w:val="0"/>
      <w:marRight w:val="0"/>
      <w:marTop w:val="0"/>
      <w:marBottom w:val="0"/>
      <w:divBdr>
        <w:top w:val="none" w:sz="0" w:space="0" w:color="auto"/>
        <w:left w:val="none" w:sz="0" w:space="0" w:color="auto"/>
        <w:bottom w:val="none" w:sz="0" w:space="0" w:color="auto"/>
        <w:right w:val="none" w:sz="0" w:space="0" w:color="auto"/>
      </w:divBdr>
    </w:div>
    <w:div w:id="464275583">
      <w:bodyDiv w:val="1"/>
      <w:marLeft w:val="0"/>
      <w:marRight w:val="0"/>
      <w:marTop w:val="0"/>
      <w:marBottom w:val="0"/>
      <w:divBdr>
        <w:top w:val="none" w:sz="0" w:space="0" w:color="auto"/>
        <w:left w:val="none" w:sz="0" w:space="0" w:color="auto"/>
        <w:bottom w:val="none" w:sz="0" w:space="0" w:color="auto"/>
        <w:right w:val="none" w:sz="0" w:space="0" w:color="auto"/>
      </w:divBdr>
    </w:div>
    <w:div w:id="473106065">
      <w:bodyDiv w:val="1"/>
      <w:marLeft w:val="0"/>
      <w:marRight w:val="0"/>
      <w:marTop w:val="0"/>
      <w:marBottom w:val="0"/>
      <w:divBdr>
        <w:top w:val="none" w:sz="0" w:space="0" w:color="auto"/>
        <w:left w:val="none" w:sz="0" w:space="0" w:color="auto"/>
        <w:bottom w:val="none" w:sz="0" w:space="0" w:color="auto"/>
        <w:right w:val="none" w:sz="0" w:space="0" w:color="auto"/>
      </w:divBdr>
    </w:div>
    <w:div w:id="535235687">
      <w:bodyDiv w:val="1"/>
      <w:marLeft w:val="0"/>
      <w:marRight w:val="0"/>
      <w:marTop w:val="0"/>
      <w:marBottom w:val="0"/>
      <w:divBdr>
        <w:top w:val="none" w:sz="0" w:space="0" w:color="auto"/>
        <w:left w:val="none" w:sz="0" w:space="0" w:color="auto"/>
        <w:bottom w:val="none" w:sz="0" w:space="0" w:color="auto"/>
        <w:right w:val="none" w:sz="0" w:space="0" w:color="auto"/>
      </w:divBdr>
    </w:div>
    <w:div w:id="541329928">
      <w:bodyDiv w:val="1"/>
      <w:marLeft w:val="0"/>
      <w:marRight w:val="0"/>
      <w:marTop w:val="0"/>
      <w:marBottom w:val="0"/>
      <w:divBdr>
        <w:top w:val="none" w:sz="0" w:space="0" w:color="auto"/>
        <w:left w:val="none" w:sz="0" w:space="0" w:color="auto"/>
        <w:bottom w:val="none" w:sz="0" w:space="0" w:color="auto"/>
        <w:right w:val="none" w:sz="0" w:space="0" w:color="auto"/>
      </w:divBdr>
    </w:div>
    <w:div w:id="542520934">
      <w:bodyDiv w:val="1"/>
      <w:marLeft w:val="0"/>
      <w:marRight w:val="0"/>
      <w:marTop w:val="0"/>
      <w:marBottom w:val="0"/>
      <w:divBdr>
        <w:top w:val="none" w:sz="0" w:space="0" w:color="auto"/>
        <w:left w:val="none" w:sz="0" w:space="0" w:color="auto"/>
        <w:bottom w:val="none" w:sz="0" w:space="0" w:color="auto"/>
        <w:right w:val="none" w:sz="0" w:space="0" w:color="auto"/>
      </w:divBdr>
    </w:div>
    <w:div w:id="562521606">
      <w:bodyDiv w:val="1"/>
      <w:marLeft w:val="0"/>
      <w:marRight w:val="0"/>
      <w:marTop w:val="0"/>
      <w:marBottom w:val="0"/>
      <w:divBdr>
        <w:top w:val="none" w:sz="0" w:space="0" w:color="auto"/>
        <w:left w:val="none" w:sz="0" w:space="0" w:color="auto"/>
        <w:bottom w:val="none" w:sz="0" w:space="0" w:color="auto"/>
        <w:right w:val="none" w:sz="0" w:space="0" w:color="auto"/>
      </w:divBdr>
    </w:div>
    <w:div w:id="694813307">
      <w:bodyDiv w:val="1"/>
      <w:marLeft w:val="0"/>
      <w:marRight w:val="0"/>
      <w:marTop w:val="0"/>
      <w:marBottom w:val="0"/>
      <w:divBdr>
        <w:top w:val="none" w:sz="0" w:space="0" w:color="auto"/>
        <w:left w:val="none" w:sz="0" w:space="0" w:color="auto"/>
        <w:bottom w:val="none" w:sz="0" w:space="0" w:color="auto"/>
        <w:right w:val="none" w:sz="0" w:space="0" w:color="auto"/>
      </w:divBdr>
    </w:div>
    <w:div w:id="754402380">
      <w:bodyDiv w:val="1"/>
      <w:marLeft w:val="0"/>
      <w:marRight w:val="0"/>
      <w:marTop w:val="0"/>
      <w:marBottom w:val="0"/>
      <w:divBdr>
        <w:top w:val="none" w:sz="0" w:space="0" w:color="auto"/>
        <w:left w:val="none" w:sz="0" w:space="0" w:color="auto"/>
        <w:bottom w:val="none" w:sz="0" w:space="0" w:color="auto"/>
        <w:right w:val="none" w:sz="0" w:space="0" w:color="auto"/>
      </w:divBdr>
    </w:div>
    <w:div w:id="781339868">
      <w:bodyDiv w:val="1"/>
      <w:marLeft w:val="0"/>
      <w:marRight w:val="0"/>
      <w:marTop w:val="0"/>
      <w:marBottom w:val="0"/>
      <w:divBdr>
        <w:top w:val="none" w:sz="0" w:space="0" w:color="auto"/>
        <w:left w:val="none" w:sz="0" w:space="0" w:color="auto"/>
        <w:bottom w:val="none" w:sz="0" w:space="0" w:color="auto"/>
        <w:right w:val="none" w:sz="0" w:space="0" w:color="auto"/>
      </w:divBdr>
    </w:div>
    <w:div w:id="799693035">
      <w:bodyDiv w:val="1"/>
      <w:marLeft w:val="0"/>
      <w:marRight w:val="0"/>
      <w:marTop w:val="0"/>
      <w:marBottom w:val="0"/>
      <w:divBdr>
        <w:top w:val="none" w:sz="0" w:space="0" w:color="auto"/>
        <w:left w:val="none" w:sz="0" w:space="0" w:color="auto"/>
        <w:bottom w:val="none" w:sz="0" w:space="0" w:color="auto"/>
        <w:right w:val="none" w:sz="0" w:space="0" w:color="auto"/>
      </w:divBdr>
    </w:div>
    <w:div w:id="823351110">
      <w:bodyDiv w:val="1"/>
      <w:marLeft w:val="0"/>
      <w:marRight w:val="0"/>
      <w:marTop w:val="0"/>
      <w:marBottom w:val="0"/>
      <w:divBdr>
        <w:top w:val="none" w:sz="0" w:space="0" w:color="auto"/>
        <w:left w:val="none" w:sz="0" w:space="0" w:color="auto"/>
        <w:bottom w:val="none" w:sz="0" w:space="0" w:color="auto"/>
        <w:right w:val="none" w:sz="0" w:space="0" w:color="auto"/>
      </w:divBdr>
    </w:div>
    <w:div w:id="830683873">
      <w:bodyDiv w:val="1"/>
      <w:marLeft w:val="0"/>
      <w:marRight w:val="0"/>
      <w:marTop w:val="0"/>
      <w:marBottom w:val="0"/>
      <w:divBdr>
        <w:top w:val="none" w:sz="0" w:space="0" w:color="auto"/>
        <w:left w:val="none" w:sz="0" w:space="0" w:color="auto"/>
        <w:bottom w:val="none" w:sz="0" w:space="0" w:color="auto"/>
        <w:right w:val="none" w:sz="0" w:space="0" w:color="auto"/>
      </w:divBdr>
    </w:div>
    <w:div w:id="869105533">
      <w:bodyDiv w:val="1"/>
      <w:marLeft w:val="0"/>
      <w:marRight w:val="0"/>
      <w:marTop w:val="0"/>
      <w:marBottom w:val="0"/>
      <w:divBdr>
        <w:top w:val="none" w:sz="0" w:space="0" w:color="auto"/>
        <w:left w:val="none" w:sz="0" w:space="0" w:color="auto"/>
        <w:bottom w:val="none" w:sz="0" w:space="0" w:color="auto"/>
        <w:right w:val="none" w:sz="0" w:space="0" w:color="auto"/>
      </w:divBdr>
    </w:div>
    <w:div w:id="874123851">
      <w:bodyDiv w:val="1"/>
      <w:marLeft w:val="0"/>
      <w:marRight w:val="0"/>
      <w:marTop w:val="0"/>
      <w:marBottom w:val="0"/>
      <w:divBdr>
        <w:top w:val="none" w:sz="0" w:space="0" w:color="auto"/>
        <w:left w:val="none" w:sz="0" w:space="0" w:color="auto"/>
        <w:bottom w:val="none" w:sz="0" w:space="0" w:color="auto"/>
        <w:right w:val="none" w:sz="0" w:space="0" w:color="auto"/>
      </w:divBdr>
    </w:div>
    <w:div w:id="879513223">
      <w:bodyDiv w:val="1"/>
      <w:marLeft w:val="0"/>
      <w:marRight w:val="0"/>
      <w:marTop w:val="0"/>
      <w:marBottom w:val="0"/>
      <w:divBdr>
        <w:top w:val="none" w:sz="0" w:space="0" w:color="auto"/>
        <w:left w:val="none" w:sz="0" w:space="0" w:color="auto"/>
        <w:bottom w:val="none" w:sz="0" w:space="0" w:color="auto"/>
        <w:right w:val="none" w:sz="0" w:space="0" w:color="auto"/>
      </w:divBdr>
    </w:div>
    <w:div w:id="933517937">
      <w:bodyDiv w:val="1"/>
      <w:marLeft w:val="0"/>
      <w:marRight w:val="0"/>
      <w:marTop w:val="0"/>
      <w:marBottom w:val="0"/>
      <w:divBdr>
        <w:top w:val="none" w:sz="0" w:space="0" w:color="auto"/>
        <w:left w:val="none" w:sz="0" w:space="0" w:color="auto"/>
        <w:bottom w:val="none" w:sz="0" w:space="0" w:color="auto"/>
        <w:right w:val="none" w:sz="0" w:space="0" w:color="auto"/>
      </w:divBdr>
    </w:div>
    <w:div w:id="940142755">
      <w:bodyDiv w:val="1"/>
      <w:marLeft w:val="0"/>
      <w:marRight w:val="0"/>
      <w:marTop w:val="0"/>
      <w:marBottom w:val="0"/>
      <w:divBdr>
        <w:top w:val="none" w:sz="0" w:space="0" w:color="auto"/>
        <w:left w:val="none" w:sz="0" w:space="0" w:color="auto"/>
        <w:bottom w:val="none" w:sz="0" w:space="0" w:color="auto"/>
        <w:right w:val="none" w:sz="0" w:space="0" w:color="auto"/>
      </w:divBdr>
    </w:div>
    <w:div w:id="989363802">
      <w:bodyDiv w:val="1"/>
      <w:marLeft w:val="0"/>
      <w:marRight w:val="0"/>
      <w:marTop w:val="0"/>
      <w:marBottom w:val="0"/>
      <w:divBdr>
        <w:top w:val="none" w:sz="0" w:space="0" w:color="auto"/>
        <w:left w:val="none" w:sz="0" w:space="0" w:color="auto"/>
        <w:bottom w:val="none" w:sz="0" w:space="0" w:color="auto"/>
        <w:right w:val="none" w:sz="0" w:space="0" w:color="auto"/>
      </w:divBdr>
    </w:div>
    <w:div w:id="1033191938">
      <w:bodyDiv w:val="1"/>
      <w:marLeft w:val="0"/>
      <w:marRight w:val="0"/>
      <w:marTop w:val="0"/>
      <w:marBottom w:val="0"/>
      <w:divBdr>
        <w:top w:val="none" w:sz="0" w:space="0" w:color="auto"/>
        <w:left w:val="none" w:sz="0" w:space="0" w:color="auto"/>
        <w:bottom w:val="none" w:sz="0" w:space="0" w:color="auto"/>
        <w:right w:val="none" w:sz="0" w:space="0" w:color="auto"/>
      </w:divBdr>
    </w:div>
    <w:div w:id="1062413401">
      <w:bodyDiv w:val="1"/>
      <w:marLeft w:val="0"/>
      <w:marRight w:val="0"/>
      <w:marTop w:val="0"/>
      <w:marBottom w:val="0"/>
      <w:divBdr>
        <w:top w:val="none" w:sz="0" w:space="0" w:color="auto"/>
        <w:left w:val="none" w:sz="0" w:space="0" w:color="auto"/>
        <w:bottom w:val="none" w:sz="0" w:space="0" w:color="auto"/>
        <w:right w:val="none" w:sz="0" w:space="0" w:color="auto"/>
      </w:divBdr>
    </w:div>
    <w:div w:id="1063412959">
      <w:bodyDiv w:val="1"/>
      <w:marLeft w:val="0"/>
      <w:marRight w:val="0"/>
      <w:marTop w:val="0"/>
      <w:marBottom w:val="0"/>
      <w:divBdr>
        <w:top w:val="none" w:sz="0" w:space="0" w:color="auto"/>
        <w:left w:val="none" w:sz="0" w:space="0" w:color="auto"/>
        <w:bottom w:val="none" w:sz="0" w:space="0" w:color="auto"/>
        <w:right w:val="none" w:sz="0" w:space="0" w:color="auto"/>
      </w:divBdr>
    </w:div>
    <w:div w:id="1130827166">
      <w:bodyDiv w:val="1"/>
      <w:marLeft w:val="0"/>
      <w:marRight w:val="0"/>
      <w:marTop w:val="0"/>
      <w:marBottom w:val="0"/>
      <w:divBdr>
        <w:top w:val="none" w:sz="0" w:space="0" w:color="auto"/>
        <w:left w:val="none" w:sz="0" w:space="0" w:color="auto"/>
        <w:bottom w:val="none" w:sz="0" w:space="0" w:color="auto"/>
        <w:right w:val="none" w:sz="0" w:space="0" w:color="auto"/>
      </w:divBdr>
    </w:div>
    <w:div w:id="1215970934">
      <w:bodyDiv w:val="1"/>
      <w:marLeft w:val="0"/>
      <w:marRight w:val="0"/>
      <w:marTop w:val="0"/>
      <w:marBottom w:val="0"/>
      <w:divBdr>
        <w:top w:val="none" w:sz="0" w:space="0" w:color="auto"/>
        <w:left w:val="none" w:sz="0" w:space="0" w:color="auto"/>
        <w:bottom w:val="none" w:sz="0" w:space="0" w:color="auto"/>
        <w:right w:val="none" w:sz="0" w:space="0" w:color="auto"/>
      </w:divBdr>
    </w:div>
    <w:div w:id="1228220642">
      <w:bodyDiv w:val="1"/>
      <w:marLeft w:val="0"/>
      <w:marRight w:val="0"/>
      <w:marTop w:val="0"/>
      <w:marBottom w:val="0"/>
      <w:divBdr>
        <w:top w:val="none" w:sz="0" w:space="0" w:color="auto"/>
        <w:left w:val="none" w:sz="0" w:space="0" w:color="auto"/>
        <w:bottom w:val="none" w:sz="0" w:space="0" w:color="auto"/>
        <w:right w:val="none" w:sz="0" w:space="0" w:color="auto"/>
      </w:divBdr>
    </w:div>
    <w:div w:id="1236866358">
      <w:bodyDiv w:val="1"/>
      <w:marLeft w:val="0"/>
      <w:marRight w:val="0"/>
      <w:marTop w:val="0"/>
      <w:marBottom w:val="0"/>
      <w:divBdr>
        <w:top w:val="none" w:sz="0" w:space="0" w:color="auto"/>
        <w:left w:val="none" w:sz="0" w:space="0" w:color="auto"/>
        <w:bottom w:val="none" w:sz="0" w:space="0" w:color="auto"/>
        <w:right w:val="none" w:sz="0" w:space="0" w:color="auto"/>
      </w:divBdr>
    </w:div>
    <w:div w:id="1263144846">
      <w:bodyDiv w:val="1"/>
      <w:marLeft w:val="0"/>
      <w:marRight w:val="0"/>
      <w:marTop w:val="0"/>
      <w:marBottom w:val="0"/>
      <w:divBdr>
        <w:top w:val="none" w:sz="0" w:space="0" w:color="auto"/>
        <w:left w:val="none" w:sz="0" w:space="0" w:color="auto"/>
        <w:bottom w:val="none" w:sz="0" w:space="0" w:color="auto"/>
        <w:right w:val="none" w:sz="0" w:space="0" w:color="auto"/>
      </w:divBdr>
    </w:div>
    <w:div w:id="1289429751">
      <w:bodyDiv w:val="1"/>
      <w:marLeft w:val="0"/>
      <w:marRight w:val="0"/>
      <w:marTop w:val="0"/>
      <w:marBottom w:val="0"/>
      <w:divBdr>
        <w:top w:val="none" w:sz="0" w:space="0" w:color="auto"/>
        <w:left w:val="none" w:sz="0" w:space="0" w:color="auto"/>
        <w:bottom w:val="none" w:sz="0" w:space="0" w:color="auto"/>
        <w:right w:val="none" w:sz="0" w:space="0" w:color="auto"/>
      </w:divBdr>
    </w:div>
    <w:div w:id="1344085836">
      <w:bodyDiv w:val="1"/>
      <w:marLeft w:val="0"/>
      <w:marRight w:val="0"/>
      <w:marTop w:val="0"/>
      <w:marBottom w:val="0"/>
      <w:divBdr>
        <w:top w:val="none" w:sz="0" w:space="0" w:color="auto"/>
        <w:left w:val="none" w:sz="0" w:space="0" w:color="auto"/>
        <w:bottom w:val="none" w:sz="0" w:space="0" w:color="auto"/>
        <w:right w:val="none" w:sz="0" w:space="0" w:color="auto"/>
      </w:divBdr>
    </w:div>
    <w:div w:id="1362783909">
      <w:bodyDiv w:val="1"/>
      <w:marLeft w:val="0"/>
      <w:marRight w:val="0"/>
      <w:marTop w:val="0"/>
      <w:marBottom w:val="0"/>
      <w:divBdr>
        <w:top w:val="none" w:sz="0" w:space="0" w:color="auto"/>
        <w:left w:val="none" w:sz="0" w:space="0" w:color="auto"/>
        <w:bottom w:val="none" w:sz="0" w:space="0" w:color="auto"/>
        <w:right w:val="none" w:sz="0" w:space="0" w:color="auto"/>
      </w:divBdr>
    </w:div>
    <w:div w:id="1376351155">
      <w:bodyDiv w:val="1"/>
      <w:marLeft w:val="0"/>
      <w:marRight w:val="0"/>
      <w:marTop w:val="0"/>
      <w:marBottom w:val="0"/>
      <w:divBdr>
        <w:top w:val="none" w:sz="0" w:space="0" w:color="auto"/>
        <w:left w:val="none" w:sz="0" w:space="0" w:color="auto"/>
        <w:bottom w:val="none" w:sz="0" w:space="0" w:color="auto"/>
        <w:right w:val="none" w:sz="0" w:space="0" w:color="auto"/>
      </w:divBdr>
    </w:div>
    <w:div w:id="1414472440">
      <w:bodyDiv w:val="1"/>
      <w:marLeft w:val="0"/>
      <w:marRight w:val="0"/>
      <w:marTop w:val="0"/>
      <w:marBottom w:val="0"/>
      <w:divBdr>
        <w:top w:val="none" w:sz="0" w:space="0" w:color="auto"/>
        <w:left w:val="none" w:sz="0" w:space="0" w:color="auto"/>
        <w:bottom w:val="none" w:sz="0" w:space="0" w:color="auto"/>
        <w:right w:val="none" w:sz="0" w:space="0" w:color="auto"/>
      </w:divBdr>
    </w:div>
    <w:div w:id="1474180750">
      <w:bodyDiv w:val="1"/>
      <w:marLeft w:val="0"/>
      <w:marRight w:val="0"/>
      <w:marTop w:val="0"/>
      <w:marBottom w:val="0"/>
      <w:divBdr>
        <w:top w:val="none" w:sz="0" w:space="0" w:color="auto"/>
        <w:left w:val="none" w:sz="0" w:space="0" w:color="auto"/>
        <w:bottom w:val="none" w:sz="0" w:space="0" w:color="auto"/>
        <w:right w:val="none" w:sz="0" w:space="0" w:color="auto"/>
      </w:divBdr>
    </w:div>
    <w:div w:id="1549419055">
      <w:bodyDiv w:val="1"/>
      <w:marLeft w:val="0"/>
      <w:marRight w:val="0"/>
      <w:marTop w:val="0"/>
      <w:marBottom w:val="0"/>
      <w:divBdr>
        <w:top w:val="none" w:sz="0" w:space="0" w:color="auto"/>
        <w:left w:val="none" w:sz="0" w:space="0" w:color="auto"/>
        <w:bottom w:val="none" w:sz="0" w:space="0" w:color="auto"/>
        <w:right w:val="none" w:sz="0" w:space="0" w:color="auto"/>
      </w:divBdr>
    </w:div>
    <w:div w:id="1581990065">
      <w:bodyDiv w:val="1"/>
      <w:marLeft w:val="0"/>
      <w:marRight w:val="0"/>
      <w:marTop w:val="0"/>
      <w:marBottom w:val="0"/>
      <w:divBdr>
        <w:top w:val="none" w:sz="0" w:space="0" w:color="auto"/>
        <w:left w:val="none" w:sz="0" w:space="0" w:color="auto"/>
        <w:bottom w:val="none" w:sz="0" w:space="0" w:color="auto"/>
        <w:right w:val="none" w:sz="0" w:space="0" w:color="auto"/>
      </w:divBdr>
    </w:div>
    <w:div w:id="1591694140">
      <w:bodyDiv w:val="1"/>
      <w:marLeft w:val="0"/>
      <w:marRight w:val="0"/>
      <w:marTop w:val="0"/>
      <w:marBottom w:val="0"/>
      <w:divBdr>
        <w:top w:val="none" w:sz="0" w:space="0" w:color="auto"/>
        <w:left w:val="none" w:sz="0" w:space="0" w:color="auto"/>
        <w:bottom w:val="none" w:sz="0" w:space="0" w:color="auto"/>
        <w:right w:val="none" w:sz="0" w:space="0" w:color="auto"/>
      </w:divBdr>
    </w:div>
    <w:div w:id="1599368472">
      <w:bodyDiv w:val="1"/>
      <w:marLeft w:val="0"/>
      <w:marRight w:val="0"/>
      <w:marTop w:val="0"/>
      <w:marBottom w:val="0"/>
      <w:divBdr>
        <w:top w:val="none" w:sz="0" w:space="0" w:color="auto"/>
        <w:left w:val="none" w:sz="0" w:space="0" w:color="auto"/>
        <w:bottom w:val="none" w:sz="0" w:space="0" w:color="auto"/>
        <w:right w:val="none" w:sz="0" w:space="0" w:color="auto"/>
      </w:divBdr>
    </w:div>
    <w:div w:id="1688942325">
      <w:bodyDiv w:val="1"/>
      <w:marLeft w:val="0"/>
      <w:marRight w:val="0"/>
      <w:marTop w:val="0"/>
      <w:marBottom w:val="0"/>
      <w:divBdr>
        <w:top w:val="none" w:sz="0" w:space="0" w:color="auto"/>
        <w:left w:val="none" w:sz="0" w:space="0" w:color="auto"/>
        <w:bottom w:val="none" w:sz="0" w:space="0" w:color="auto"/>
        <w:right w:val="none" w:sz="0" w:space="0" w:color="auto"/>
      </w:divBdr>
    </w:div>
    <w:div w:id="1769306479">
      <w:bodyDiv w:val="1"/>
      <w:marLeft w:val="0"/>
      <w:marRight w:val="0"/>
      <w:marTop w:val="0"/>
      <w:marBottom w:val="0"/>
      <w:divBdr>
        <w:top w:val="none" w:sz="0" w:space="0" w:color="auto"/>
        <w:left w:val="none" w:sz="0" w:space="0" w:color="auto"/>
        <w:bottom w:val="none" w:sz="0" w:space="0" w:color="auto"/>
        <w:right w:val="none" w:sz="0" w:space="0" w:color="auto"/>
      </w:divBdr>
    </w:div>
    <w:div w:id="1769697264">
      <w:bodyDiv w:val="1"/>
      <w:marLeft w:val="0"/>
      <w:marRight w:val="0"/>
      <w:marTop w:val="0"/>
      <w:marBottom w:val="0"/>
      <w:divBdr>
        <w:top w:val="none" w:sz="0" w:space="0" w:color="auto"/>
        <w:left w:val="none" w:sz="0" w:space="0" w:color="auto"/>
        <w:bottom w:val="none" w:sz="0" w:space="0" w:color="auto"/>
        <w:right w:val="none" w:sz="0" w:space="0" w:color="auto"/>
      </w:divBdr>
    </w:div>
    <w:div w:id="1915583286">
      <w:bodyDiv w:val="1"/>
      <w:marLeft w:val="0"/>
      <w:marRight w:val="0"/>
      <w:marTop w:val="0"/>
      <w:marBottom w:val="0"/>
      <w:divBdr>
        <w:top w:val="none" w:sz="0" w:space="0" w:color="auto"/>
        <w:left w:val="none" w:sz="0" w:space="0" w:color="auto"/>
        <w:bottom w:val="none" w:sz="0" w:space="0" w:color="auto"/>
        <w:right w:val="none" w:sz="0" w:space="0" w:color="auto"/>
      </w:divBdr>
    </w:div>
    <w:div w:id="2084639605">
      <w:bodyDiv w:val="1"/>
      <w:marLeft w:val="0"/>
      <w:marRight w:val="0"/>
      <w:marTop w:val="0"/>
      <w:marBottom w:val="0"/>
      <w:divBdr>
        <w:top w:val="none" w:sz="0" w:space="0" w:color="auto"/>
        <w:left w:val="none" w:sz="0" w:space="0" w:color="auto"/>
        <w:bottom w:val="none" w:sz="0" w:space="0" w:color="auto"/>
        <w:right w:val="none" w:sz="0" w:space="0" w:color="auto"/>
      </w:divBdr>
      <w:divsChild>
        <w:div w:id="1700935218">
          <w:marLeft w:val="0"/>
          <w:marRight w:val="0"/>
          <w:marTop w:val="100"/>
          <w:marBottom w:val="100"/>
          <w:divBdr>
            <w:top w:val="none" w:sz="0" w:space="0" w:color="auto"/>
            <w:left w:val="none" w:sz="0" w:space="0" w:color="auto"/>
            <w:bottom w:val="none" w:sz="0" w:space="0" w:color="auto"/>
            <w:right w:val="none" w:sz="0" w:space="0" w:color="auto"/>
          </w:divBdr>
          <w:divsChild>
            <w:div w:id="2121800962">
              <w:marLeft w:val="0"/>
              <w:marRight w:val="0"/>
              <w:marTop w:val="0"/>
              <w:marBottom w:val="0"/>
              <w:divBdr>
                <w:top w:val="none" w:sz="0" w:space="0" w:color="auto"/>
                <w:left w:val="none" w:sz="0" w:space="0" w:color="auto"/>
                <w:bottom w:val="none" w:sz="0" w:space="0" w:color="auto"/>
                <w:right w:val="none" w:sz="0" w:space="0" w:color="auto"/>
              </w:divBdr>
              <w:divsChild>
                <w:div w:id="109682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044323">
      <w:bodyDiv w:val="1"/>
      <w:marLeft w:val="0"/>
      <w:marRight w:val="0"/>
      <w:marTop w:val="0"/>
      <w:marBottom w:val="0"/>
      <w:divBdr>
        <w:top w:val="none" w:sz="0" w:space="0" w:color="auto"/>
        <w:left w:val="none" w:sz="0" w:space="0" w:color="auto"/>
        <w:bottom w:val="none" w:sz="0" w:space="0" w:color="auto"/>
        <w:right w:val="none" w:sz="0" w:space="0" w:color="auto"/>
      </w:divBdr>
    </w:div>
    <w:div w:id="21460728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D2F814-F1D0-4E05-B0BF-CDA06D4F9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18</Pages>
  <Words>5021</Words>
  <Characters>28624</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Davoud Farokhi</dc:creator>
  <cp:keywords/>
  <dc:description/>
  <cp:lastModifiedBy>Raziyeh Abaszadeh</cp:lastModifiedBy>
  <cp:revision>5</cp:revision>
  <cp:lastPrinted>2025-02-01T09:08:00Z</cp:lastPrinted>
  <dcterms:created xsi:type="dcterms:W3CDTF">2025-02-03T07:24:00Z</dcterms:created>
  <dcterms:modified xsi:type="dcterms:W3CDTF">2025-02-03T08:02:00Z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1033-12.2.0.17562</vt:lpwstr>
  </property>
  <property fmtid="{D5CDD505-2E9C-101B-9397-08002B2CF9AE}" pid="3" name="ICV">
    <vt:lpwstr>B5CEF5011A8F4A45AFD51551957A8B87_12</vt:lpwstr>
  </property>
</Properties>
</file>